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CC7" w:rsidRPr="00B3568C" w:rsidRDefault="00F46CC7" w:rsidP="00F46CC7">
      <w:pPr>
        <w:jc w:val="center"/>
        <w:rPr>
          <w:rFonts w:ascii="Times New Roman" w:hAnsi="Times New Roman" w:cs="Times New Roman"/>
          <w:b/>
          <w:sz w:val="28"/>
          <w:szCs w:val="28"/>
        </w:rPr>
      </w:pPr>
      <w:r>
        <w:rPr>
          <w:rFonts w:ascii="Times New Roman" w:hAnsi="Times New Roman" w:cs="Times New Roman"/>
          <w:b/>
          <w:sz w:val="28"/>
          <w:szCs w:val="28"/>
          <w:lang w:val="uk-UA"/>
        </w:rPr>
        <w:t>1</w:t>
      </w:r>
      <w:r w:rsidR="00E675BA">
        <w:rPr>
          <w:rFonts w:ascii="Times New Roman" w:hAnsi="Times New Roman" w:cs="Times New Roman"/>
          <w:b/>
          <w:sz w:val="28"/>
          <w:szCs w:val="28"/>
          <w:lang w:val="uk-UA"/>
        </w:rPr>
        <w:t>8</w:t>
      </w:r>
      <w:r>
        <w:rPr>
          <w:rFonts w:ascii="Times New Roman" w:hAnsi="Times New Roman" w:cs="Times New Roman"/>
          <w:b/>
          <w:sz w:val="28"/>
          <w:szCs w:val="28"/>
        </w:rPr>
        <w:t>.</w:t>
      </w:r>
      <w:r>
        <w:rPr>
          <w:rFonts w:ascii="Times New Roman" w:hAnsi="Times New Roman" w:cs="Times New Roman"/>
          <w:b/>
          <w:sz w:val="28"/>
          <w:szCs w:val="28"/>
          <w:lang w:val="uk-UA"/>
        </w:rPr>
        <w:t>10</w:t>
      </w:r>
      <w:r w:rsidRPr="00B3568C">
        <w:rPr>
          <w:rFonts w:ascii="Times New Roman" w:hAnsi="Times New Roman" w:cs="Times New Roman"/>
          <w:b/>
          <w:sz w:val="28"/>
          <w:szCs w:val="28"/>
        </w:rPr>
        <w:t>.21</w:t>
      </w:r>
      <w:r w:rsidRPr="00B3568C">
        <w:rPr>
          <w:rFonts w:ascii="Times New Roman" w:hAnsi="Times New Roman" w:cs="Times New Roman"/>
          <w:b/>
          <w:sz w:val="28"/>
          <w:szCs w:val="28"/>
        </w:rPr>
        <w:tab/>
      </w:r>
      <w:r w:rsidRPr="00B3568C">
        <w:rPr>
          <w:rFonts w:ascii="Times New Roman" w:hAnsi="Times New Roman" w:cs="Times New Roman"/>
          <w:b/>
          <w:sz w:val="28"/>
          <w:szCs w:val="28"/>
        </w:rPr>
        <w:tab/>
      </w:r>
      <w:r w:rsidRPr="00B3568C">
        <w:rPr>
          <w:rFonts w:ascii="Times New Roman" w:hAnsi="Times New Roman" w:cs="Times New Roman"/>
          <w:b/>
          <w:sz w:val="28"/>
          <w:szCs w:val="28"/>
        </w:rPr>
        <w:tab/>
      </w:r>
      <w:r w:rsidRPr="00B3568C">
        <w:rPr>
          <w:rFonts w:ascii="Times New Roman" w:hAnsi="Times New Roman" w:cs="Times New Roman"/>
          <w:b/>
          <w:sz w:val="28"/>
          <w:szCs w:val="28"/>
        </w:rPr>
        <w:tab/>
      </w:r>
      <w:r w:rsidRPr="00B3568C">
        <w:rPr>
          <w:rFonts w:ascii="Times New Roman" w:hAnsi="Times New Roman" w:cs="Times New Roman"/>
          <w:b/>
          <w:sz w:val="28"/>
          <w:szCs w:val="28"/>
        </w:rPr>
        <w:tab/>
      </w:r>
      <w:r w:rsidRPr="00B3568C">
        <w:rPr>
          <w:rFonts w:ascii="Times New Roman" w:hAnsi="Times New Roman" w:cs="Times New Roman"/>
          <w:b/>
          <w:sz w:val="28"/>
          <w:szCs w:val="28"/>
        </w:rPr>
        <w:tab/>
      </w:r>
      <w:r w:rsidRPr="00B3568C">
        <w:rPr>
          <w:rFonts w:ascii="Times New Roman" w:hAnsi="Times New Roman" w:cs="Times New Roman"/>
          <w:b/>
          <w:sz w:val="28"/>
          <w:szCs w:val="28"/>
        </w:rPr>
        <w:tab/>
        <w:t>Учебная группа 3ТО</w:t>
      </w:r>
    </w:p>
    <w:p w:rsidR="00F46CC7" w:rsidRDefault="00F46CC7" w:rsidP="00F46CC7">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Преподаватель</w:t>
      </w:r>
      <w:r>
        <w:rPr>
          <w:rFonts w:ascii="Times New Roman" w:eastAsia="Times New Roman" w:hAnsi="Times New Roman" w:cs="Times New Roman"/>
          <w:b/>
          <w:sz w:val="28"/>
          <w:szCs w:val="28"/>
          <w:lang w:val="uk-UA"/>
        </w:rPr>
        <w:t xml:space="preserve"> Кравцова Лариса </w:t>
      </w:r>
      <w:r w:rsidRPr="005A207F">
        <w:rPr>
          <w:rFonts w:ascii="Times New Roman" w:eastAsia="Times New Roman" w:hAnsi="Times New Roman" w:cs="Times New Roman"/>
          <w:b/>
          <w:sz w:val="28"/>
          <w:szCs w:val="28"/>
        </w:rPr>
        <w:t>Васильевна</w:t>
      </w:r>
    </w:p>
    <w:p w:rsidR="00F46CC7" w:rsidRPr="00C95E6D" w:rsidRDefault="00F46CC7" w:rsidP="00F46CC7">
      <w:pPr>
        <w:spacing w:after="0" w:line="240" w:lineRule="auto"/>
        <w:jc w:val="center"/>
        <w:rPr>
          <w:rFonts w:ascii="Times New Roman" w:hAnsi="Times New Roman" w:cs="Times New Roman"/>
          <w:b/>
          <w:sz w:val="28"/>
          <w:szCs w:val="28"/>
          <w:lang w:val="uk-UA"/>
        </w:rPr>
      </w:pPr>
      <w:r w:rsidRPr="00B3568C">
        <w:rPr>
          <w:rFonts w:ascii="Times New Roman" w:hAnsi="Times New Roman" w:cs="Times New Roman"/>
          <w:b/>
          <w:sz w:val="28"/>
          <w:szCs w:val="28"/>
          <w:lang w:eastAsia="ru-RU" w:bidi="ru-RU"/>
        </w:rPr>
        <w:t>МДК 02</w:t>
      </w:r>
      <w:r>
        <w:rPr>
          <w:rFonts w:ascii="Times New Roman" w:hAnsi="Times New Roman" w:cs="Times New Roman"/>
          <w:b/>
          <w:sz w:val="28"/>
          <w:szCs w:val="28"/>
          <w:lang w:eastAsia="ru-RU" w:bidi="ru-RU"/>
        </w:rPr>
        <w:t>.0</w:t>
      </w:r>
      <w:r>
        <w:rPr>
          <w:rFonts w:ascii="Times New Roman" w:hAnsi="Times New Roman" w:cs="Times New Roman"/>
          <w:b/>
          <w:sz w:val="28"/>
          <w:szCs w:val="28"/>
          <w:lang w:val="uk-UA" w:eastAsia="ru-RU" w:bidi="ru-RU"/>
        </w:rPr>
        <w:t>1</w:t>
      </w:r>
      <w:r>
        <w:rPr>
          <w:rFonts w:ascii="Times New Roman" w:hAnsi="Times New Roman" w:cs="Times New Roman"/>
          <w:b/>
          <w:sz w:val="28"/>
          <w:szCs w:val="28"/>
          <w:lang w:eastAsia="ru-RU" w:bidi="ru-RU"/>
        </w:rPr>
        <w:t xml:space="preserve"> Организация </w:t>
      </w:r>
      <w:r w:rsidRPr="00F46CC7">
        <w:rPr>
          <w:rFonts w:ascii="Times New Roman" w:hAnsi="Times New Roman" w:cs="Times New Roman"/>
          <w:b/>
          <w:sz w:val="28"/>
          <w:szCs w:val="28"/>
          <w:lang w:eastAsia="ru-RU" w:bidi="ru-RU"/>
        </w:rPr>
        <w:t>движения</w:t>
      </w:r>
      <w:r w:rsidRPr="00B3568C">
        <w:rPr>
          <w:rFonts w:ascii="Times New Roman" w:hAnsi="Times New Roman" w:cs="Times New Roman"/>
          <w:b/>
          <w:sz w:val="28"/>
          <w:szCs w:val="28"/>
          <w:lang w:eastAsia="ru-RU" w:bidi="ru-RU"/>
        </w:rPr>
        <w:t xml:space="preserve"> на автомобильном транспорте</w:t>
      </w:r>
      <w:r w:rsidRPr="00B3568C">
        <w:rPr>
          <w:rFonts w:ascii="Times New Roman" w:hAnsi="Times New Roman" w:cs="Times New Roman"/>
          <w:b/>
          <w:sz w:val="28"/>
          <w:szCs w:val="28"/>
          <w:lang w:eastAsia="ru-RU" w:bidi="ru-RU"/>
        </w:rPr>
        <w:br/>
      </w:r>
      <w:r>
        <w:rPr>
          <w:rFonts w:ascii="Times New Roman" w:hAnsi="Times New Roman" w:cs="Times New Roman"/>
          <w:b/>
          <w:sz w:val="28"/>
          <w:szCs w:val="28"/>
        </w:rPr>
        <w:t xml:space="preserve">Лекция </w:t>
      </w:r>
      <w:r>
        <w:rPr>
          <w:rFonts w:ascii="Times New Roman" w:hAnsi="Times New Roman" w:cs="Times New Roman"/>
          <w:b/>
          <w:sz w:val="28"/>
          <w:szCs w:val="28"/>
          <w:lang w:val="uk-UA"/>
        </w:rPr>
        <w:t>25</w:t>
      </w:r>
    </w:p>
    <w:p w:rsidR="00F46CC7" w:rsidRPr="00C95E6D" w:rsidRDefault="00F46CC7" w:rsidP="00F46CC7">
      <w:pPr>
        <w:shd w:val="clear" w:color="auto" w:fill="FFFFFF" w:themeFill="background1"/>
        <w:spacing w:after="0" w:line="240" w:lineRule="auto"/>
        <w:jc w:val="center"/>
        <w:rPr>
          <w:rFonts w:ascii="Times New Roman" w:hAnsi="Times New Roman" w:cs="Times New Roman"/>
          <w:b/>
          <w:sz w:val="28"/>
          <w:szCs w:val="28"/>
          <w:lang w:val="uk-UA"/>
        </w:rPr>
      </w:pPr>
      <w:r w:rsidRPr="00C95E6D">
        <w:rPr>
          <w:rFonts w:ascii="Times New Roman" w:hAnsi="Times New Roman" w:cs="Times New Roman"/>
          <w:b/>
          <w:sz w:val="28"/>
          <w:szCs w:val="28"/>
        </w:rPr>
        <w:t>Тема 1.5. Основы организации дорожного движения</w:t>
      </w:r>
    </w:p>
    <w:p w:rsidR="00F46CC7" w:rsidRPr="00B3568C" w:rsidRDefault="00F46CC7" w:rsidP="00F46CC7">
      <w:pPr>
        <w:pStyle w:val="30"/>
        <w:shd w:val="clear" w:color="auto" w:fill="auto"/>
        <w:spacing w:before="0" w:line="240" w:lineRule="auto"/>
        <w:ind w:firstLine="567"/>
        <w:jc w:val="both"/>
        <w:rPr>
          <w:rFonts w:ascii="Times New Roman" w:hAnsi="Times New Roman"/>
          <w:sz w:val="28"/>
          <w:szCs w:val="28"/>
        </w:rPr>
      </w:pPr>
      <w:r w:rsidRPr="00B3568C">
        <w:rPr>
          <w:rFonts w:ascii="Times New Roman" w:hAnsi="Times New Roman"/>
          <w:sz w:val="28"/>
          <w:szCs w:val="28"/>
          <w:lang w:eastAsia="ru-RU" w:bidi="ru-RU"/>
        </w:rPr>
        <w:t>Цели занятия:</w:t>
      </w:r>
    </w:p>
    <w:p w:rsidR="00F46CC7" w:rsidRPr="00F46CC7" w:rsidRDefault="00F46CC7" w:rsidP="00F46CC7">
      <w:pPr>
        <w:widowControl w:val="0"/>
        <w:numPr>
          <w:ilvl w:val="0"/>
          <w:numId w:val="5"/>
        </w:numPr>
        <w:tabs>
          <w:tab w:val="left" w:pos="990"/>
        </w:tabs>
        <w:spacing w:after="0" w:line="240" w:lineRule="auto"/>
        <w:ind w:firstLine="567"/>
        <w:jc w:val="both"/>
        <w:rPr>
          <w:rStyle w:val="2"/>
          <w:rFonts w:eastAsiaTheme="minorHAnsi"/>
          <w:b w:val="0"/>
          <w:bCs w:val="0"/>
          <w:color w:val="auto"/>
          <w:lang w:eastAsia="en-US" w:bidi="ar-SA"/>
        </w:rPr>
      </w:pPr>
      <w:proofErr w:type="gramStart"/>
      <w:r w:rsidRPr="00F46CC7">
        <w:rPr>
          <w:rStyle w:val="2"/>
          <w:rFonts w:eastAsiaTheme="minorHAnsi"/>
        </w:rPr>
        <w:t>образовательная</w:t>
      </w:r>
      <w:proofErr w:type="gramEnd"/>
      <w:r w:rsidRPr="00F46CC7">
        <w:rPr>
          <w:rStyle w:val="2"/>
          <w:rFonts w:eastAsiaTheme="minorHAnsi"/>
        </w:rPr>
        <w:t xml:space="preserve"> </w:t>
      </w:r>
      <w:r w:rsidRPr="00F46CC7">
        <w:rPr>
          <w:rFonts w:ascii="Times New Roman" w:hAnsi="Times New Roman" w:cs="Times New Roman"/>
          <w:sz w:val="28"/>
          <w:szCs w:val="28"/>
          <w:lang w:eastAsia="ru-RU" w:bidi="ru-RU"/>
        </w:rPr>
        <w:t xml:space="preserve">– изучение </w:t>
      </w:r>
      <w:r>
        <w:rPr>
          <w:rFonts w:ascii="Times New Roman" w:hAnsi="Times New Roman" w:cs="Times New Roman"/>
          <w:sz w:val="28"/>
          <w:szCs w:val="28"/>
        </w:rPr>
        <w:t>классификации</w:t>
      </w:r>
      <w:r>
        <w:rPr>
          <w:rFonts w:ascii="Times New Roman" w:hAnsi="Times New Roman" w:cs="Times New Roman"/>
          <w:sz w:val="28"/>
          <w:szCs w:val="28"/>
        </w:rPr>
        <w:t xml:space="preserve"> ДТП</w:t>
      </w:r>
      <w:r w:rsidRPr="00F46CC7">
        <w:rPr>
          <w:rStyle w:val="2"/>
          <w:rFonts w:eastAsiaTheme="minorHAnsi"/>
        </w:rPr>
        <w:t xml:space="preserve"> </w:t>
      </w:r>
    </w:p>
    <w:p w:rsidR="00F46CC7" w:rsidRPr="00F46CC7" w:rsidRDefault="00F46CC7" w:rsidP="00F46CC7">
      <w:pPr>
        <w:widowControl w:val="0"/>
        <w:numPr>
          <w:ilvl w:val="0"/>
          <w:numId w:val="5"/>
        </w:numPr>
        <w:tabs>
          <w:tab w:val="left" w:pos="990"/>
        </w:tabs>
        <w:spacing w:after="0" w:line="240" w:lineRule="auto"/>
        <w:ind w:firstLine="567"/>
        <w:jc w:val="both"/>
        <w:rPr>
          <w:rFonts w:ascii="Times New Roman" w:hAnsi="Times New Roman" w:cs="Times New Roman"/>
          <w:sz w:val="28"/>
          <w:szCs w:val="28"/>
        </w:rPr>
      </w:pPr>
      <w:proofErr w:type="gramStart"/>
      <w:r w:rsidRPr="00F46CC7">
        <w:rPr>
          <w:rStyle w:val="2"/>
          <w:rFonts w:eastAsiaTheme="minorHAnsi"/>
        </w:rPr>
        <w:t>воспитательная</w:t>
      </w:r>
      <w:proofErr w:type="gramEnd"/>
      <w:r w:rsidRPr="00F46CC7">
        <w:rPr>
          <w:rStyle w:val="2"/>
          <w:rFonts w:eastAsiaTheme="minorHAnsi"/>
        </w:rPr>
        <w:t xml:space="preserve"> </w:t>
      </w:r>
      <w:r w:rsidRPr="00F46CC7">
        <w:rPr>
          <w:rFonts w:ascii="Times New Roman" w:hAnsi="Times New Roman" w:cs="Times New Roman"/>
          <w:sz w:val="28"/>
          <w:szCs w:val="28"/>
          <w:lang w:eastAsia="ru-RU" w:bidi="ru-RU"/>
        </w:rPr>
        <w:t>– воспитание грамотного специалиста автомобильного транспорта и интереса к выбранной специальности;</w:t>
      </w:r>
    </w:p>
    <w:p w:rsidR="00F46CC7" w:rsidRPr="00B3568C" w:rsidRDefault="00F46CC7" w:rsidP="00F46CC7">
      <w:pPr>
        <w:widowControl w:val="0"/>
        <w:numPr>
          <w:ilvl w:val="0"/>
          <w:numId w:val="5"/>
        </w:numPr>
        <w:tabs>
          <w:tab w:val="left" w:pos="990"/>
        </w:tabs>
        <w:spacing w:after="0" w:line="240" w:lineRule="auto"/>
        <w:ind w:firstLine="567"/>
        <w:jc w:val="both"/>
        <w:rPr>
          <w:rFonts w:ascii="Times New Roman" w:hAnsi="Times New Roman" w:cs="Times New Roman"/>
          <w:sz w:val="28"/>
          <w:szCs w:val="28"/>
        </w:rPr>
      </w:pPr>
      <w:proofErr w:type="gramStart"/>
      <w:r w:rsidRPr="00B3568C">
        <w:rPr>
          <w:rStyle w:val="2"/>
          <w:rFonts w:eastAsiaTheme="minorHAnsi"/>
        </w:rPr>
        <w:t>развивающая</w:t>
      </w:r>
      <w:proofErr w:type="gramEnd"/>
      <w:r w:rsidRPr="00B3568C">
        <w:rPr>
          <w:rStyle w:val="2"/>
          <w:rFonts w:eastAsiaTheme="minorHAnsi"/>
        </w:rPr>
        <w:t xml:space="preserve"> </w:t>
      </w:r>
      <w:r w:rsidRPr="00B3568C">
        <w:rPr>
          <w:rFonts w:ascii="Times New Roman" w:hAnsi="Times New Roman" w:cs="Times New Roman"/>
          <w:sz w:val="28"/>
          <w:szCs w:val="28"/>
          <w:lang w:eastAsia="ru-RU" w:bidi="ru-RU"/>
        </w:rPr>
        <w:t>– развитие умения анализировать полученную информацию;</w:t>
      </w:r>
    </w:p>
    <w:p w:rsidR="00F46CC7" w:rsidRPr="00B3568C" w:rsidRDefault="00F46CC7" w:rsidP="00F46CC7">
      <w:pPr>
        <w:spacing w:after="0" w:line="240" w:lineRule="auto"/>
        <w:ind w:firstLine="567"/>
        <w:jc w:val="both"/>
        <w:rPr>
          <w:rFonts w:ascii="Times New Roman" w:hAnsi="Times New Roman" w:cs="Times New Roman"/>
          <w:sz w:val="28"/>
          <w:szCs w:val="28"/>
        </w:rPr>
      </w:pPr>
      <w:r w:rsidRPr="00B3568C">
        <w:rPr>
          <w:rStyle w:val="2"/>
          <w:rFonts w:eastAsiaTheme="minorHAnsi"/>
        </w:rPr>
        <w:t xml:space="preserve">Задачи занятия: </w:t>
      </w:r>
      <w:r w:rsidRPr="0058096A">
        <w:rPr>
          <w:rFonts w:ascii="Times New Roman" w:hAnsi="Times New Roman" w:cs="Times New Roman"/>
          <w:sz w:val="28"/>
          <w:szCs w:val="28"/>
        </w:rPr>
        <w:t>уметь</w:t>
      </w:r>
      <w:r>
        <w:rPr>
          <w:rFonts w:ascii="Times New Roman" w:hAnsi="Times New Roman" w:cs="Times New Roman"/>
          <w:sz w:val="28"/>
          <w:szCs w:val="28"/>
        </w:rPr>
        <w:t xml:space="preserve"> определять причины возникновения ДТП</w:t>
      </w:r>
      <w:r>
        <w:rPr>
          <w:rFonts w:ascii="Times New Roman" w:eastAsia="Times New Roman" w:hAnsi="Times New Roman" w:cs="Times New Roman"/>
          <w:sz w:val="28"/>
          <w:szCs w:val="28"/>
        </w:rPr>
        <w:t>.</w:t>
      </w:r>
    </w:p>
    <w:p w:rsidR="00F46CC7" w:rsidRDefault="00F46CC7" w:rsidP="00F46CC7">
      <w:pPr>
        <w:tabs>
          <w:tab w:val="left" w:pos="2891"/>
        </w:tabs>
        <w:spacing w:after="0" w:line="240" w:lineRule="auto"/>
        <w:ind w:firstLine="567"/>
        <w:jc w:val="both"/>
        <w:rPr>
          <w:rFonts w:ascii="Times New Roman" w:hAnsi="Times New Roman" w:cs="Times New Roman"/>
          <w:sz w:val="28"/>
          <w:szCs w:val="28"/>
          <w:lang w:eastAsia="ru-RU" w:bidi="ru-RU"/>
        </w:rPr>
      </w:pPr>
      <w:r w:rsidRPr="00B3568C">
        <w:rPr>
          <w:rStyle w:val="2"/>
          <w:rFonts w:eastAsiaTheme="minorHAnsi"/>
        </w:rPr>
        <w:t>Мотивация:</w:t>
      </w:r>
      <w:r w:rsidRPr="00B3568C">
        <w:rPr>
          <w:rStyle w:val="2"/>
          <w:rFonts w:eastAsiaTheme="minorHAnsi"/>
        </w:rPr>
        <w:tab/>
      </w:r>
      <w:r w:rsidRPr="00B3568C">
        <w:rPr>
          <w:rFonts w:ascii="Times New Roman" w:hAnsi="Times New Roman" w:cs="Times New Roman"/>
          <w:sz w:val="28"/>
          <w:szCs w:val="28"/>
          <w:lang w:eastAsia="ru-RU" w:bidi="ru-RU"/>
        </w:rPr>
        <w:t>полученные знания и умения необходимы для</w:t>
      </w:r>
      <w:r w:rsidRPr="00B3568C">
        <w:rPr>
          <w:rFonts w:ascii="Times New Roman" w:hAnsi="Times New Roman" w:cs="Times New Roman"/>
          <w:sz w:val="28"/>
          <w:szCs w:val="28"/>
        </w:rPr>
        <w:t xml:space="preserve"> </w:t>
      </w:r>
      <w:r>
        <w:rPr>
          <w:rFonts w:ascii="Times New Roman" w:hAnsi="Times New Roman" w:cs="Times New Roman"/>
          <w:sz w:val="28"/>
          <w:szCs w:val="28"/>
          <w:lang w:eastAsia="ru-RU" w:bidi="ru-RU"/>
        </w:rPr>
        <w:t>дальнейшего изучения МДК 02.01</w:t>
      </w:r>
      <w:r w:rsidRPr="00B3568C">
        <w:rPr>
          <w:rFonts w:ascii="Times New Roman" w:hAnsi="Times New Roman" w:cs="Times New Roman"/>
          <w:sz w:val="28"/>
          <w:szCs w:val="28"/>
          <w:lang w:eastAsia="ru-RU" w:bidi="ru-RU"/>
        </w:rPr>
        <w:t xml:space="preserve"> и найдут практическое применение при трудоустройстве по специальности</w:t>
      </w:r>
      <w:r>
        <w:rPr>
          <w:rFonts w:ascii="Times New Roman" w:hAnsi="Times New Roman" w:cs="Times New Roman"/>
          <w:sz w:val="28"/>
          <w:szCs w:val="28"/>
          <w:lang w:eastAsia="ru-RU" w:bidi="ru-RU"/>
        </w:rPr>
        <w:t>.</w:t>
      </w:r>
    </w:p>
    <w:p w:rsidR="00F46CC7" w:rsidRPr="00287DE6" w:rsidRDefault="00F46CC7" w:rsidP="00F46CC7">
      <w:pPr>
        <w:spacing w:after="0" w:line="240" w:lineRule="auto"/>
        <w:ind w:firstLine="567"/>
        <w:jc w:val="both"/>
        <w:rPr>
          <w:rFonts w:ascii="Times New Roman" w:eastAsia="Times New Roman" w:hAnsi="Times New Roman" w:cs="Times New Roman"/>
          <w:b/>
          <w:sz w:val="28"/>
          <w:szCs w:val="28"/>
        </w:rPr>
      </w:pPr>
      <w:r w:rsidRPr="00287DE6">
        <w:rPr>
          <w:rFonts w:ascii="Times New Roman" w:eastAsia="Times New Roman" w:hAnsi="Times New Roman" w:cs="Times New Roman"/>
          <w:b/>
          <w:sz w:val="28"/>
          <w:szCs w:val="28"/>
        </w:rPr>
        <w:t xml:space="preserve">Задание студентам: </w:t>
      </w:r>
    </w:p>
    <w:p w:rsidR="00F46CC7" w:rsidRPr="00287DE6" w:rsidRDefault="00F46CC7" w:rsidP="00F46CC7">
      <w:pPr>
        <w:spacing w:after="0" w:line="240" w:lineRule="auto"/>
        <w:ind w:firstLine="567"/>
        <w:jc w:val="both"/>
        <w:rPr>
          <w:rFonts w:ascii="Times New Roman" w:eastAsia="Times New Roman" w:hAnsi="Times New Roman" w:cs="Times New Roman"/>
          <w:sz w:val="28"/>
          <w:szCs w:val="28"/>
        </w:rPr>
      </w:pPr>
      <w:r w:rsidRPr="00287DE6">
        <w:rPr>
          <w:rFonts w:ascii="Times New Roman" w:eastAsia="Times New Roman" w:hAnsi="Times New Roman" w:cs="Times New Roman"/>
          <w:sz w:val="28"/>
          <w:szCs w:val="28"/>
        </w:rPr>
        <w:t>1.</w:t>
      </w:r>
      <w:r w:rsidRPr="00287DE6">
        <w:rPr>
          <w:rFonts w:ascii="Times New Roman" w:eastAsia="Times New Roman" w:hAnsi="Times New Roman" w:cs="Times New Roman"/>
          <w:b/>
          <w:sz w:val="28"/>
          <w:szCs w:val="28"/>
        </w:rPr>
        <w:t xml:space="preserve"> </w:t>
      </w:r>
      <w:r w:rsidRPr="00287DE6">
        <w:rPr>
          <w:rFonts w:ascii="Times New Roman" w:eastAsia="Times New Roman" w:hAnsi="Times New Roman" w:cs="Times New Roman"/>
          <w:sz w:val="28"/>
          <w:szCs w:val="28"/>
        </w:rPr>
        <w:t>Записать в тетрадь и выучить конспект лекции.</w:t>
      </w:r>
    </w:p>
    <w:p w:rsidR="00F46CC7" w:rsidRPr="00B3568C" w:rsidRDefault="00F46CC7" w:rsidP="00F46CC7">
      <w:pPr>
        <w:tabs>
          <w:tab w:val="left" w:pos="2891"/>
        </w:tabs>
        <w:spacing w:after="0" w:line="240" w:lineRule="auto"/>
        <w:ind w:firstLine="567"/>
        <w:jc w:val="both"/>
        <w:rPr>
          <w:rFonts w:ascii="Times New Roman" w:hAnsi="Times New Roman" w:cs="Times New Roman"/>
          <w:sz w:val="28"/>
          <w:szCs w:val="28"/>
        </w:rPr>
      </w:pPr>
      <w:r w:rsidRPr="00287DE6">
        <w:rPr>
          <w:rFonts w:ascii="Times New Roman" w:eastAsia="Times New Roman" w:hAnsi="Times New Roman" w:cs="Times New Roman"/>
          <w:sz w:val="28"/>
          <w:szCs w:val="28"/>
        </w:rPr>
        <w:t xml:space="preserve">2. Ответить на контрольные вопросы. Фотографию конспекта и ответы на контрольные вопросы в текстовом документе в формате </w:t>
      </w:r>
      <w:r w:rsidRPr="00287DE6">
        <w:rPr>
          <w:rFonts w:ascii="Times New Roman" w:eastAsia="Times New Roman" w:hAnsi="Times New Roman" w:cs="Times New Roman"/>
          <w:sz w:val="28"/>
          <w:szCs w:val="28"/>
          <w:lang w:val="en-US"/>
        </w:rPr>
        <w:t>Word</w:t>
      </w:r>
      <w:r w:rsidRPr="00287DE6">
        <w:rPr>
          <w:rFonts w:ascii="Times New Roman" w:eastAsia="Times New Roman" w:hAnsi="Times New Roman" w:cs="Times New Roman"/>
          <w:sz w:val="28"/>
          <w:szCs w:val="28"/>
        </w:rPr>
        <w:t xml:space="preserve"> или в тексте электронного письма прислать на электронный адрес </w:t>
      </w:r>
      <w:hyperlink r:id="rId6" w:history="1">
        <w:r w:rsidRPr="004414B0">
          <w:rPr>
            <w:rStyle w:val="a3"/>
            <w:rFonts w:ascii="Times New Roman" w:hAnsi="Times New Roman" w:cs="Times New Roman"/>
            <w:b/>
            <w:sz w:val="28"/>
            <w:szCs w:val="28"/>
            <w:lang w:val="en-US"/>
          </w:rPr>
          <w:t>kravcova</w:t>
        </w:r>
        <w:r w:rsidRPr="004414B0">
          <w:rPr>
            <w:rStyle w:val="a3"/>
            <w:rFonts w:ascii="Times New Roman" w:hAnsi="Times New Roman" w:cs="Times New Roman"/>
            <w:b/>
            <w:sz w:val="28"/>
            <w:szCs w:val="28"/>
          </w:rPr>
          <w:t>200167@</w:t>
        </w:r>
        <w:r w:rsidRPr="004414B0">
          <w:rPr>
            <w:rStyle w:val="a3"/>
            <w:rFonts w:ascii="Times New Roman" w:hAnsi="Times New Roman" w:cs="Times New Roman"/>
            <w:b/>
            <w:sz w:val="28"/>
            <w:szCs w:val="28"/>
            <w:lang w:val="en-US"/>
          </w:rPr>
          <w:t>mail</w:t>
        </w:r>
        <w:r w:rsidRPr="004414B0">
          <w:rPr>
            <w:rStyle w:val="a3"/>
            <w:rFonts w:ascii="Times New Roman" w:hAnsi="Times New Roman" w:cs="Times New Roman"/>
            <w:b/>
            <w:sz w:val="28"/>
            <w:szCs w:val="28"/>
          </w:rPr>
          <w:t>.</w:t>
        </w:r>
        <w:r w:rsidRPr="004414B0">
          <w:rPr>
            <w:rStyle w:val="a3"/>
            <w:rFonts w:ascii="Times New Roman" w:hAnsi="Times New Roman" w:cs="Times New Roman"/>
            <w:b/>
            <w:sz w:val="28"/>
            <w:szCs w:val="28"/>
            <w:lang w:val="en-US"/>
          </w:rPr>
          <w:t>ru</w:t>
        </w:r>
      </w:hyperlink>
      <w:r w:rsidRPr="004414B0">
        <w:rPr>
          <w:rFonts w:ascii="Times New Roman" w:eastAsia="Times New Roman" w:hAnsi="Times New Roman" w:cs="Times New Roman"/>
          <w:b/>
          <w:sz w:val="28"/>
          <w:szCs w:val="28"/>
        </w:rPr>
        <w:t xml:space="preserve"> </w:t>
      </w:r>
      <w:r w:rsidRPr="00287DE6">
        <w:rPr>
          <w:rFonts w:ascii="Times New Roman" w:eastAsia="Times New Roman" w:hAnsi="Times New Roman" w:cs="Times New Roman"/>
          <w:sz w:val="28"/>
          <w:szCs w:val="28"/>
        </w:rPr>
        <w:t xml:space="preserve">в срок </w:t>
      </w:r>
      <w:r>
        <w:rPr>
          <w:rFonts w:ascii="Times New Roman" w:eastAsia="Times New Roman" w:hAnsi="Times New Roman" w:cs="Times New Roman"/>
          <w:b/>
          <w:sz w:val="28"/>
          <w:szCs w:val="28"/>
        </w:rPr>
        <w:t>до 08.00 21</w:t>
      </w:r>
      <w:r w:rsidRPr="00B3568C">
        <w:rPr>
          <w:rFonts w:ascii="Times New Roman" w:eastAsia="Times New Roman" w:hAnsi="Times New Roman" w:cs="Times New Roman"/>
          <w:b/>
          <w:sz w:val="28"/>
          <w:szCs w:val="28"/>
        </w:rPr>
        <w:t>.10.2021</w:t>
      </w:r>
    </w:p>
    <w:p w:rsidR="0054139C" w:rsidRDefault="0054139C" w:rsidP="005413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p w:rsidR="0054139C" w:rsidRPr="003E51F9" w:rsidRDefault="0054139C" w:rsidP="0054139C">
      <w:pPr>
        <w:pStyle w:val="tj"/>
        <w:spacing w:before="0" w:beforeAutospacing="0" w:after="0" w:afterAutospacing="0"/>
        <w:jc w:val="both"/>
        <w:rPr>
          <w:sz w:val="28"/>
          <w:szCs w:val="28"/>
        </w:rPr>
      </w:pPr>
      <w:r>
        <w:rPr>
          <w:sz w:val="28"/>
          <w:szCs w:val="28"/>
        </w:rPr>
        <w:t xml:space="preserve">1. </w:t>
      </w:r>
      <w:r w:rsidRPr="003E51F9">
        <w:rPr>
          <w:sz w:val="28"/>
          <w:szCs w:val="28"/>
        </w:rPr>
        <w:t xml:space="preserve">Определение и классификация ДТП. </w:t>
      </w:r>
    </w:p>
    <w:p w:rsidR="0054139C" w:rsidRDefault="0054139C" w:rsidP="005413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3E51F9">
        <w:rPr>
          <w:rFonts w:ascii="Times New Roman" w:hAnsi="Times New Roman" w:cs="Times New Roman"/>
          <w:sz w:val="28"/>
          <w:szCs w:val="28"/>
        </w:rPr>
        <w:t>Механизм и причины возникновения ДТП</w:t>
      </w:r>
    </w:p>
    <w:p w:rsidR="0054139C" w:rsidRDefault="0054139C" w:rsidP="0054139C">
      <w:pPr>
        <w:spacing w:after="0" w:line="240" w:lineRule="auto"/>
        <w:rPr>
          <w:rFonts w:ascii="Times New Roman" w:hAnsi="Times New Roman" w:cs="Times New Roman"/>
          <w:sz w:val="28"/>
          <w:szCs w:val="28"/>
        </w:rPr>
      </w:pPr>
      <w:r>
        <w:rPr>
          <w:rFonts w:ascii="Times New Roman" w:hAnsi="Times New Roman" w:cs="Times New Roman"/>
          <w:sz w:val="28"/>
          <w:szCs w:val="28"/>
        </w:rPr>
        <w:t>Литература</w:t>
      </w:r>
    </w:p>
    <w:p w:rsidR="0054139C" w:rsidRDefault="0054139C" w:rsidP="0054139C">
      <w:pPr>
        <w:spacing w:after="0" w:line="240" w:lineRule="auto"/>
        <w:rPr>
          <w:rFonts w:ascii="Times New Roman" w:hAnsi="Times New Roman" w:cs="Times New Roman"/>
          <w:sz w:val="28"/>
          <w:szCs w:val="28"/>
        </w:rPr>
      </w:pPr>
      <w:proofErr w:type="spellStart"/>
      <w:r w:rsidRPr="004B424B">
        <w:rPr>
          <w:rFonts w:ascii="Times New Roman" w:hAnsi="Times New Roman" w:cs="Times New Roman"/>
          <w:sz w:val="28"/>
          <w:szCs w:val="28"/>
        </w:rPr>
        <w:t>Ю.А.Рябоконь</w:t>
      </w:r>
      <w:proofErr w:type="spellEnd"/>
      <w:r w:rsidRPr="004B424B">
        <w:rPr>
          <w:rFonts w:ascii="Times New Roman" w:hAnsi="Times New Roman" w:cs="Times New Roman"/>
          <w:sz w:val="28"/>
          <w:szCs w:val="28"/>
        </w:rPr>
        <w:t xml:space="preserve"> с.28-31</w:t>
      </w:r>
    </w:p>
    <w:p w:rsidR="0054139C" w:rsidRDefault="0054139C" w:rsidP="0054139C">
      <w:pPr>
        <w:spacing w:after="0" w:line="240" w:lineRule="auto"/>
        <w:rPr>
          <w:rFonts w:ascii="Times New Roman" w:hAnsi="Times New Roman" w:cs="Times New Roman"/>
          <w:sz w:val="28"/>
          <w:szCs w:val="28"/>
        </w:rPr>
      </w:pPr>
    </w:p>
    <w:p w:rsidR="0054139C" w:rsidRPr="004B424B" w:rsidRDefault="0054139C" w:rsidP="0054139C">
      <w:pPr>
        <w:spacing w:after="0" w:line="240" w:lineRule="auto"/>
        <w:rPr>
          <w:rFonts w:ascii="Times New Roman" w:hAnsi="Times New Roman" w:cs="Times New Roman"/>
          <w:sz w:val="28"/>
          <w:szCs w:val="28"/>
        </w:rPr>
      </w:pPr>
    </w:p>
    <w:p w:rsidR="0054139C" w:rsidRDefault="0054139C" w:rsidP="0054139C">
      <w:pPr>
        <w:spacing w:after="0" w:line="240" w:lineRule="auto"/>
        <w:jc w:val="center"/>
        <w:rPr>
          <w:rFonts w:ascii="Times New Roman" w:hAnsi="Times New Roman" w:cs="Times New Roman"/>
          <w:sz w:val="28"/>
          <w:szCs w:val="28"/>
        </w:rPr>
      </w:pPr>
      <w:r w:rsidRPr="004B424B">
        <w:rPr>
          <w:rFonts w:ascii="Times New Roman" w:hAnsi="Times New Roman" w:cs="Times New Roman"/>
          <w:b/>
          <w:sz w:val="28"/>
          <w:szCs w:val="28"/>
        </w:rPr>
        <w:t>Вопрос №1. Определение и классификация ДТП</w:t>
      </w:r>
      <w:r w:rsidRPr="003E51F9">
        <w:rPr>
          <w:rFonts w:ascii="Times New Roman" w:hAnsi="Times New Roman" w:cs="Times New Roman"/>
          <w:sz w:val="28"/>
          <w:szCs w:val="28"/>
        </w:rPr>
        <w:t>.</w:t>
      </w:r>
    </w:p>
    <w:p w:rsidR="0054139C" w:rsidRDefault="0054139C" w:rsidP="0054139C">
      <w:pPr>
        <w:spacing w:after="0" w:line="240" w:lineRule="auto"/>
        <w:jc w:val="center"/>
        <w:rPr>
          <w:rFonts w:ascii="Times New Roman" w:hAnsi="Times New Roman" w:cs="Times New Roman"/>
          <w:sz w:val="28"/>
          <w:szCs w:val="28"/>
        </w:rPr>
      </w:pPr>
    </w:p>
    <w:p w:rsidR="0054139C" w:rsidRPr="003E51F9" w:rsidRDefault="0054139C" w:rsidP="0054139C">
      <w:pPr>
        <w:tabs>
          <w:tab w:val="left" w:pos="9355"/>
        </w:tabs>
        <w:spacing w:after="0" w:line="240" w:lineRule="auto"/>
        <w:ind w:right="-1" w:firstLine="567"/>
        <w:jc w:val="both"/>
        <w:rPr>
          <w:rFonts w:ascii="Times New Roman" w:hAnsi="Times New Roman" w:cs="Times New Roman"/>
          <w:sz w:val="28"/>
          <w:szCs w:val="28"/>
        </w:rPr>
      </w:pPr>
      <w:r w:rsidRPr="003E51F9">
        <w:rPr>
          <w:rFonts w:ascii="Times New Roman" w:eastAsia="Times New Roman" w:hAnsi="Times New Roman" w:cs="Times New Roman"/>
          <w:i/>
          <w:iCs/>
          <w:sz w:val="28"/>
          <w:szCs w:val="28"/>
        </w:rPr>
        <w:t xml:space="preserve">Дорожно-транспортное происшествие </w:t>
      </w:r>
      <w:r w:rsidRPr="003E51F9">
        <w:rPr>
          <w:rFonts w:ascii="Times New Roman" w:eastAsia="Times New Roman" w:hAnsi="Times New Roman" w:cs="Times New Roman"/>
          <w:sz w:val="28"/>
          <w:szCs w:val="28"/>
        </w:rPr>
        <w:t>-</w:t>
      </w:r>
      <w:r w:rsidRPr="003E51F9">
        <w:rPr>
          <w:rFonts w:ascii="Times New Roman" w:eastAsia="Times New Roman" w:hAnsi="Times New Roman" w:cs="Times New Roman"/>
          <w:i/>
          <w:iCs/>
          <w:sz w:val="28"/>
          <w:szCs w:val="28"/>
        </w:rPr>
        <w:t xml:space="preserve"> </w:t>
      </w:r>
      <w:r w:rsidRPr="003E51F9">
        <w:rPr>
          <w:rFonts w:ascii="Times New Roman" w:eastAsia="Times New Roman" w:hAnsi="Times New Roman" w:cs="Times New Roman"/>
          <w:sz w:val="28"/>
          <w:szCs w:val="28"/>
        </w:rPr>
        <w:t>это событие,</w:t>
      </w:r>
      <w:r w:rsidRPr="003E51F9">
        <w:rPr>
          <w:rFonts w:ascii="Times New Roman" w:eastAsia="Times New Roman" w:hAnsi="Times New Roman" w:cs="Times New Roman"/>
          <w:i/>
          <w:iCs/>
          <w:sz w:val="28"/>
          <w:szCs w:val="28"/>
        </w:rPr>
        <w:t xml:space="preserve"> </w:t>
      </w:r>
      <w:r w:rsidRPr="003E51F9">
        <w:rPr>
          <w:rFonts w:ascii="Times New Roman" w:eastAsia="Times New Roman" w:hAnsi="Times New Roman" w:cs="Times New Roman"/>
          <w:sz w:val="28"/>
          <w:szCs w:val="28"/>
        </w:rPr>
        <w:t>возникшее в процессе движения по</w:t>
      </w:r>
      <w:r w:rsidRPr="003E51F9">
        <w:rPr>
          <w:rFonts w:ascii="Times New Roman" w:eastAsia="Times New Roman" w:hAnsi="Times New Roman" w:cs="Times New Roman"/>
          <w:i/>
          <w:iCs/>
          <w:sz w:val="28"/>
          <w:szCs w:val="28"/>
        </w:rPr>
        <w:t xml:space="preserve"> </w:t>
      </w:r>
      <w:r w:rsidRPr="003E51F9">
        <w:rPr>
          <w:rFonts w:ascii="Times New Roman" w:eastAsia="Times New Roman" w:hAnsi="Times New Roman" w:cs="Times New Roman"/>
          <w:sz w:val="28"/>
          <w:szCs w:val="28"/>
        </w:rPr>
        <w:t>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54139C" w:rsidRPr="003E51F9" w:rsidRDefault="0054139C" w:rsidP="0054139C">
      <w:pPr>
        <w:tabs>
          <w:tab w:val="left" w:pos="9355"/>
        </w:tabs>
        <w:spacing w:after="0" w:line="240" w:lineRule="auto"/>
        <w:ind w:right="-1" w:firstLine="567"/>
        <w:jc w:val="both"/>
        <w:rPr>
          <w:rFonts w:ascii="Times New Roman" w:hAnsi="Times New Roman" w:cs="Times New Roman"/>
          <w:sz w:val="28"/>
          <w:szCs w:val="28"/>
        </w:rPr>
      </w:pPr>
      <w:r w:rsidRPr="003E51F9">
        <w:rPr>
          <w:rFonts w:ascii="Times New Roman" w:eastAsia="Times New Roman" w:hAnsi="Times New Roman" w:cs="Times New Roman"/>
          <w:sz w:val="28"/>
          <w:szCs w:val="28"/>
        </w:rPr>
        <w:t>Классификация ДТП:</w:t>
      </w:r>
    </w:p>
    <w:p w:rsidR="0054139C" w:rsidRPr="003E51F9" w:rsidRDefault="0054139C" w:rsidP="0054139C">
      <w:pPr>
        <w:tabs>
          <w:tab w:val="left" w:pos="9355"/>
        </w:tabs>
        <w:spacing w:after="0" w:line="240" w:lineRule="auto"/>
        <w:ind w:right="-1" w:firstLine="567"/>
        <w:jc w:val="both"/>
        <w:rPr>
          <w:rFonts w:ascii="Times New Roman" w:hAnsi="Times New Roman" w:cs="Times New Roman"/>
          <w:sz w:val="28"/>
          <w:szCs w:val="28"/>
        </w:rPr>
      </w:pPr>
      <w:r w:rsidRPr="003E51F9">
        <w:rPr>
          <w:rFonts w:ascii="Times New Roman" w:eastAsia="Times New Roman" w:hAnsi="Times New Roman" w:cs="Times New Roman"/>
          <w:sz w:val="28"/>
          <w:szCs w:val="28"/>
          <w:u w:val="single"/>
        </w:rPr>
        <w:t>по видам</w:t>
      </w:r>
    </w:p>
    <w:p w:rsidR="0054139C" w:rsidRPr="00B92AF6" w:rsidRDefault="0054139C" w:rsidP="0054139C">
      <w:pPr>
        <w:numPr>
          <w:ilvl w:val="0"/>
          <w:numId w:val="1"/>
        </w:numPr>
        <w:tabs>
          <w:tab w:val="left" w:pos="980"/>
          <w:tab w:val="left" w:pos="9355"/>
        </w:tabs>
        <w:spacing w:after="0" w:line="240" w:lineRule="auto"/>
        <w:ind w:right="-1" w:firstLine="567"/>
        <w:jc w:val="both"/>
        <w:rPr>
          <w:rFonts w:ascii="Times New Roman" w:eastAsia="Times New Roman" w:hAnsi="Times New Roman" w:cs="Times New Roman"/>
          <w:sz w:val="28"/>
          <w:szCs w:val="28"/>
        </w:rPr>
      </w:pPr>
      <w:r w:rsidRPr="003E51F9">
        <w:rPr>
          <w:rFonts w:ascii="Times New Roman" w:eastAsia="Times New Roman" w:hAnsi="Times New Roman" w:cs="Times New Roman"/>
          <w:sz w:val="28"/>
          <w:szCs w:val="28"/>
        </w:rPr>
        <w:t>столкновение (когда движущиеся механические транспортные средства столкнулись между собой или с подвижным составом железных дорог);</w:t>
      </w:r>
    </w:p>
    <w:p w:rsidR="0054139C" w:rsidRPr="00B92AF6" w:rsidRDefault="0054139C" w:rsidP="0054139C">
      <w:pPr>
        <w:numPr>
          <w:ilvl w:val="0"/>
          <w:numId w:val="1"/>
        </w:numPr>
        <w:tabs>
          <w:tab w:val="left" w:pos="980"/>
          <w:tab w:val="left" w:pos="9355"/>
        </w:tabs>
        <w:spacing w:after="0" w:line="240" w:lineRule="auto"/>
        <w:ind w:right="-1" w:firstLine="567"/>
        <w:jc w:val="both"/>
        <w:rPr>
          <w:rFonts w:ascii="Times New Roman" w:eastAsia="Times New Roman" w:hAnsi="Times New Roman" w:cs="Times New Roman"/>
          <w:sz w:val="28"/>
          <w:szCs w:val="28"/>
        </w:rPr>
      </w:pPr>
      <w:r w:rsidRPr="003E51F9">
        <w:rPr>
          <w:rFonts w:ascii="Times New Roman" w:eastAsia="Times New Roman" w:hAnsi="Times New Roman" w:cs="Times New Roman"/>
          <w:sz w:val="28"/>
          <w:szCs w:val="28"/>
        </w:rPr>
        <w:t>опрокидывание (когда механическое транспортное средство потеряло 'устойчивость и опрокинулось, кроме случаев, когда опрокидывание произошло в результате столкновения транспортных средств или наезда на неподвижные предметы);</w:t>
      </w:r>
    </w:p>
    <w:p w:rsidR="0054139C" w:rsidRPr="00B92AF6" w:rsidRDefault="0054139C" w:rsidP="0054139C">
      <w:pPr>
        <w:numPr>
          <w:ilvl w:val="0"/>
          <w:numId w:val="1"/>
        </w:numPr>
        <w:tabs>
          <w:tab w:val="left" w:pos="980"/>
          <w:tab w:val="left" w:pos="9355"/>
        </w:tabs>
        <w:spacing w:after="0" w:line="240" w:lineRule="auto"/>
        <w:ind w:right="-1" w:firstLine="567"/>
        <w:jc w:val="both"/>
        <w:rPr>
          <w:rFonts w:ascii="Times New Roman" w:eastAsia="Times New Roman" w:hAnsi="Times New Roman" w:cs="Times New Roman"/>
          <w:sz w:val="28"/>
          <w:szCs w:val="28"/>
        </w:rPr>
      </w:pPr>
      <w:r w:rsidRPr="003E51F9">
        <w:rPr>
          <w:rFonts w:ascii="Times New Roman" w:eastAsia="Times New Roman" w:hAnsi="Times New Roman" w:cs="Times New Roman"/>
          <w:sz w:val="28"/>
          <w:szCs w:val="28"/>
        </w:rPr>
        <w:lastRenderedPageBreak/>
        <w:t xml:space="preserve">наезд на неподвижное препятствие (когда механическое транспортное средство наехало или ударилось о неподвижный предмет, </w:t>
      </w:r>
      <w:proofErr w:type="spellStart"/>
      <w:proofErr w:type="gramStart"/>
      <w:r w:rsidRPr="003E51F9">
        <w:rPr>
          <w:rFonts w:ascii="Times New Roman" w:eastAsia="Times New Roman" w:hAnsi="Times New Roman" w:cs="Times New Roman"/>
          <w:sz w:val="28"/>
          <w:szCs w:val="28"/>
        </w:rPr>
        <w:t>напр</w:t>
      </w:r>
      <w:proofErr w:type="spellEnd"/>
      <w:proofErr w:type="gramEnd"/>
      <w:r w:rsidRPr="003E51F9">
        <w:rPr>
          <w:rFonts w:ascii="Times New Roman" w:eastAsia="Times New Roman" w:hAnsi="Times New Roman" w:cs="Times New Roman"/>
          <w:sz w:val="28"/>
          <w:szCs w:val="28"/>
        </w:rPr>
        <w:t>, опора моста, столб, дерево);</w:t>
      </w:r>
    </w:p>
    <w:p w:rsidR="0054139C" w:rsidRPr="003E51F9" w:rsidRDefault="0054139C" w:rsidP="0054139C">
      <w:pPr>
        <w:numPr>
          <w:ilvl w:val="0"/>
          <w:numId w:val="1"/>
        </w:numPr>
        <w:tabs>
          <w:tab w:val="left" w:pos="980"/>
          <w:tab w:val="left" w:pos="9355"/>
        </w:tabs>
        <w:spacing w:after="0" w:line="240" w:lineRule="auto"/>
        <w:ind w:right="-1" w:firstLine="567"/>
        <w:jc w:val="both"/>
        <w:rPr>
          <w:rFonts w:ascii="Times New Roman" w:eastAsia="Times New Roman" w:hAnsi="Times New Roman" w:cs="Times New Roman"/>
          <w:sz w:val="28"/>
          <w:szCs w:val="28"/>
        </w:rPr>
      </w:pPr>
      <w:r w:rsidRPr="003E51F9">
        <w:rPr>
          <w:rFonts w:ascii="Times New Roman" w:eastAsia="Times New Roman" w:hAnsi="Times New Roman" w:cs="Times New Roman"/>
          <w:sz w:val="28"/>
          <w:szCs w:val="28"/>
        </w:rPr>
        <w:t>наезд на пешехода (когда механическое транспортное средство наехало на человека или он сам натолкнулся на движущееся механическое транспортное средство, получив травму);</w:t>
      </w:r>
    </w:p>
    <w:p w:rsidR="0054139C" w:rsidRPr="004B424B" w:rsidRDefault="0054139C" w:rsidP="0054139C">
      <w:pPr>
        <w:numPr>
          <w:ilvl w:val="0"/>
          <w:numId w:val="1"/>
        </w:numPr>
        <w:tabs>
          <w:tab w:val="left" w:pos="980"/>
          <w:tab w:val="left" w:pos="9355"/>
        </w:tabs>
        <w:spacing w:after="0" w:line="240" w:lineRule="auto"/>
        <w:ind w:right="-1" w:firstLine="567"/>
        <w:jc w:val="both"/>
        <w:rPr>
          <w:rFonts w:ascii="Times New Roman" w:eastAsia="Times New Roman" w:hAnsi="Times New Roman" w:cs="Times New Roman"/>
          <w:sz w:val="28"/>
          <w:szCs w:val="28"/>
        </w:rPr>
      </w:pPr>
      <w:r w:rsidRPr="003E51F9">
        <w:rPr>
          <w:rFonts w:ascii="Times New Roman" w:eastAsia="Times New Roman" w:hAnsi="Times New Roman" w:cs="Times New Roman"/>
          <w:sz w:val="28"/>
          <w:szCs w:val="28"/>
        </w:rPr>
        <w:t xml:space="preserve">наезд на велосипедиста (когда механическое транспортное средство наехало на человека, передвигающегося на велосипеде (без подвесного двигателя) или он сам, натолкнулся </w:t>
      </w:r>
      <w:proofErr w:type="spellStart"/>
      <w:r w:rsidRPr="003E51F9">
        <w:rPr>
          <w:rFonts w:ascii="Times New Roman" w:eastAsia="Times New Roman" w:hAnsi="Times New Roman" w:cs="Times New Roman"/>
          <w:sz w:val="28"/>
          <w:szCs w:val="28"/>
        </w:rPr>
        <w:t>нд</w:t>
      </w:r>
      <w:proofErr w:type="spellEnd"/>
      <w:r w:rsidRPr="003E51F9">
        <w:rPr>
          <w:rFonts w:ascii="Times New Roman" w:eastAsia="Times New Roman" w:hAnsi="Times New Roman" w:cs="Times New Roman"/>
          <w:sz w:val="28"/>
          <w:szCs w:val="28"/>
        </w:rPr>
        <w:t xml:space="preserve"> движущееся механическое транспортное средство, получив травму);</w:t>
      </w:r>
    </w:p>
    <w:p w:rsidR="0054139C" w:rsidRPr="00B92AF6" w:rsidRDefault="0054139C" w:rsidP="0054139C">
      <w:pPr>
        <w:numPr>
          <w:ilvl w:val="0"/>
          <w:numId w:val="1"/>
        </w:numPr>
        <w:tabs>
          <w:tab w:val="left" w:pos="980"/>
          <w:tab w:val="left" w:pos="9355"/>
        </w:tabs>
        <w:spacing w:after="0" w:line="240" w:lineRule="auto"/>
        <w:ind w:right="-1" w:firstLine="567"/>
        <w:jc w:val="both"/>
        <w:rPr>
          <w:rFonts w:ascii="Times New Roman" w:eastAsia="Times New Roman" w:hAnsi="Times New Roman" w:cs="Times New Roman"/>
          <w:sz w:val="28"/>
          <w:szCs w:val="28"/>
        </w:rPr>
      </w:pPr>
      <w:r w:rsidRPr="003E51F9">
        <w:rPr>
          <w:rFonts w:ascii="Times New Roman" w:eastAsia="Times New Roman" w:hAnsi="Times New Roman" w:cs="Times New Roman"/>
          <w:sz w:val="28"/>
          <w:szCs w:val="28"/>
        </w:rPr>
        <w:t>наезд на стоящее транспортное средство (когда механическое транспортное средство наехало или ударилось о стоящее транспортное средство);</w:t>
      </w:r>
    </w:p>
    <w:p w:rsidR="0054139C" w:rsidRPr="00B92AF6" w:rsidRDefault="0054139C" w:rsidP="0054139C">
      <w:pPr>
        <w:numPr>
          <w:ilvl w:val="0"/>
          <w:numId w:val="1"/>
        </w:numPr>
        <w:tabs>
          <w:tab w:val="left" w:pos="980"/>
          <w:tab w:val="left" w:pos="9355"/>
        </w:tabs>
        <w:spacing w:after="0" w:line="240" w:lineRule="auto"/>
        <w:ind w:right="-1" w:firstLine="567"/>
        <w:jc w:val="both"/>
        <w:rPr>
          <w:rFonts w:ascii="Times New Roman" w:eastAsia="Times New Roman" w:hAnsi="Times New Roman" w:cs="Times New Roman"/>
          <w:sz w:val="28"/>
          <w:szCs w:val="28"/>
        </w:rPr>
      </w:pPr>
      <w:r w:rsidRPr="003E51F9">
        <w:rPr>
          <w:rFonts w:ascii="Times New Roman" w:eastAsia="Times New Roman" w:hAnsi="Times New Roman" w:cs="Times New Roman"/>
          <w:sz w:val="28"/>
          <w:szCs w:val="28"/>
        </w:rPr>
        <w:t xml:space="preserve">наезд на гужевой транспорт (когда механическое транспортное средство наехало на упряжных, вьючных, верховых животных или </w:t>
      </w:r>
      <w:proofErr w:type="gramStart"/>
      <w:r w:rsidRPr="003E51F9">
        <w:rPr>
          <w:rFonts w:ascii="Times New Roman" w:eastAsia="Times New Roman" w:hAnsi="Times New Roman" w:cs="Times New Roman"/>
          <w:sz w:val="28"/>
          <w:szCs w:val="28"/>
        </w:rPr>
        <w:t>повозки</w:t>
      </w:r>
      <w:proofErr w:type="gramEnd"/>
      <w:r w:rsidRPr="003E51F9">
        <w:rPr>
          <w:rFonts w:ascii="Times New Roman" w:eastAsia="Times New Roman" w:hAnsi="Times New Roman" w:cs="Times New Roman"/>
          <w:sz w:val="28"/>
          <w:szCs w:val="28"/>
        </w:rPr>
        <w:t xml:space="preserve"> транспортируемые этими</w:t>
      </w:r>
      <w:r>
        <w:rPr>
          <w:rFonts w:ascii="Times New Roman" w:eastAsia="Times New Roman" w:hAnsi="Times New Roman" w:cs="Times New Roman"/>
          <w:sz w:val="28"/>
          <w:szCs w:val="28"/>
        </w:rPr>
        <w:t xml:space="preserve"> </w:t>
      </w:r>
      <w:r w:rsidRPr="00B92AF6">
        <w:rPr>
          <w:rFonts w:ascii="Times New Roman" w:eastAsia="Times New Roman" w:hAnsi="Times New Roman" w:cs="Times New Roman"/>
          <w:sz w:val="28"/>
          <w:szCs w:val="28"/>
        </w:rPr>
        <w:t>животными);</w:t>
      </w:r>
    </w:p>
    <w:p w:rsidR="0054139C" w:rsidRPr="003E51F9" w:rsidRDefault="0054139C" w:rsidP="0054139C">
      <w:pPr>
        <w:numPr>
          <w:ilvl w:val="0"/>
          <w:numId w:val="2"/>
        </w:numPr>
        <w:tabs>
          <w:tab w:val="left" w:pos="980"/>
          <w:tab w:val="left" w:pos="9355"/>
        </w:tabs>
        <w:spacing w:after="0" w:line="240" w:lineRule="auto"/>
        <w:ind w:right="-1" w:firstLine="567"/>
        <w:jc w:val="both"/>
        <w:rPr>
          <w:rFonts w:ascii="Times New Roman" w:eastAsia="Times New Roman" w:hAnsi="Times New Roman" w:cs="Times New Roman"/>
          <w:sz w:val="28"/>
          <w:szCs w:val="28"/>
        </w:rPr>
      </w:pPr>
      <w:r w:rsidRPr="003E51F9">
        <w:rPr>
          <w:rFonts w:ascii="Times New Roman" w:eastAsia="Times New Roman" w:hAnsi="Times New Roman" w:cs="Times New Roman"/>
          <w:sz w:val="28"/>
          <w:szCs w:val="28"/>
        </w:rPr>
        <w:t>наезд на животных (когда механическое транспортное средство наехало на диких или домашних животных);</w:t>
      </w:r>
    </w:p>
    <w:p w:rsidR="0054139C" w:rsidRPr="00B92AF6" w:rsidRDefault="0054139C" w:rsidP="0054139C">
      <w:pPr>
        <w:numPr>
          <w:ilvl w:val="0"/>
          <w:numId w:val="2"/>
        </w:numPr>
        <w:tabs>
          <w:tab w:val="left" w:pos="980"/>
          <w:tab w:val="left" w:pos="9355"/>
        </w:tabs>
        <w:spacing w:after="0" w:line="240" w:lineRule="auto"/>
        <w:ind w:right="-1" w:firstLine="567"/>
        <w:jc w:val="both"/>
        <w:rPr>
          <w:rFonts w:ascii="Times New Roman" w:hAnsi="Times New Roman" w:cs="Times New Roman"/>
          <w:sz w:val="28"/>
          <w:szCs w:val="28"/>
        </w:rPr>
      </w:pPr>
      <w:r w:rsidRPr="00B92AF6">
        <w:rPr>
          <w:rFonts w:ascii="Times New Roman" w:eastAsia="Times New Roman" w:hAnsi="Times New Roman" w:cs="Times New Roman"/>
          <w:sz w:val="28"/>
          <w:szCs w:val="28"/>
        </w:rPr>
        <w:t>прочие происшествия, т.е. не относящиеся к перечисленным видам (сходы трамваев с рельсов, падение перевозимого груза на людей, падение пассажира в салоне и т.д.)</w:t>
      </w:r>
    </w:p>
    <w:p w:rsidR="0054139C" w:rsidRPr="003E51F9" w:rsidRDefault="0054139C" w:rsidP="0054139C">
      <w:pPr>
        <w:tabs>
          <w:tab w:val="left" w:pos="9355"/>
        </w:tabs>
        <w:spacing w:after="0" w:line="240" w:lineRule="auto"/>
        <w:ind w:right="-1" w:firstLine="567"/>
        <w:jc w:val="both"/>
        <w:rPr>
          <w:rFonts w:ascii="Times New Roman" w:hAnsi="Times New Roman" w:cs="Times New Roman"/>
          <w:sz w:val="28"/>
          <w:szCs w:val="28"/>
        </w:rPr>
      </w:pPr>
      <w:r w:rsidRPr="003E51F9">
        <w:rPr>
          <w:rFonts w:ascii="Times New Roman" w:eastAsia="Times New Roman" w:hAnsi="Times New Roman" w:cs="Times New Roman"/>
          <w:sz w:val="28"/>
          <w:szCs w:val="28"/>
        </w:rPr>
        <w:t xml:space="preserve">Внутри каждого из названных видов дорожно-транспортных происшествий могут быть выделены несколько групп. Например, столкновения могут быть </w:t>
      </w:r>
      <w:r w:rsidRPr="003E51F9">
        <w:rPr>
          <w:rFonts w:ascii="Times New Roman" w:eastAsia="Times New Roman" w:hAnsi="Times New Roman" w:cs="Times New Roman"/>
          <w:i/>
          <w:iCs/>
          <w:sz w:val="28"/>
          <w:szCs w:val="28"/>
        </w:rPr>
        <w:t>встречными</w:t>
      </w:r>
      <w:r w:rsidRPr="003E51F9">
        <w:rPr>
          <w:rFonts w:ascii="Times New Roman" w:eastAsia="Times New Roman" w:hAnsi="Times New Roman" w:cs="Times New Roman"/>
          <w:sz w:val="28"/>
          <w:szCs w:val="28"/>
        </w:rPr>
        <w:t xml:space="preserve"> и </w:t>
      </w:r>
      <w:r w:rsidRPr="003E51F9">
        <w:rPr>
          <w:rFonts w:ascii="Times New Roman" w:eastAsia="Times New Roman" w:hAnsi="Times New Roman" w:cs="Times New Roman"/>
          <w:i/>
          <w:iCs/>
          <w:sz w:val="28"/>
          <w:szCs w:val="28"/>
        </w:rPr>
        <w:t>попутными.</w:t>
      </w:r>
      <w:r w:rsidRPr="003E51F9">
        <w:rPr>
          <w:rFonts w:ascii="Times New Roman" w:eastAsia="Times New Roman" w:hAnsi="Times New Roman" w:cs="Times New Roman"/>
          <w:sz w:val="28"/>
          <w:szCs w:val="28"/>
        </w:rPr>
        <w:t xml:space="preserve"> В свою очередь </w:t>
      </w:r>
      <w:r w:rsidRPr="003E51F9">
        <w:rPr>
          <w:rFonts w:ascii="Times New Roman" w:eastAsia="Times New Roman" w:hAnsi="Times New Roman" w:cs="Times New Roman"/>
          <w:i/>
          <w:iCs/>
          <w:sz w:val="28"/>
          <w:szCs w:val="28"/>
        </w:rPr>
        <w:t>попутное столкновение</w:t>
      </w:r>
      <w:r w:rsidRPr="003E51F9">
        <w:rPr>
          <w:rFonts w:ascii="Times New Roman" w:eastAsia="Times New Roman" w:hAnsi="Times New Roman" w:cs="Times New Roman"/>
          <w:sz w:val="28"/>
          <w:szCs w:val="28"/>
        </w:rPr>
        <w:t xml:space="preserve"> может быть столкновением двух транспортных средств или </w:t>
      </w:r>
      <w:r w:rsidRPr="003E51F9">
        <w:rPr>
          <w:rFonts w:ascii="Times New Roman" w:eastAsia="Times New Roman" w:hAnsi="Times New Roman" w:cs="Times New Roman"/>
          <w:i/>
          <w:iCs/>
          <w:sz w:val="28"/>
          <w:szCs w:val="28"/>
        </w:rPr>
        <w:t xml:space="preserve">цепным </w:t>
      </w:r>
      <w:r w:rsidRPr="003E51F9">
        <w:rPr>
          <w:rFonts w:ascii="Times New Roman" w:eastAsia="Times New Roman" w:hAnsi="Times New Roman" w:cs="Times New Roman"/>
          <w:sz w:val="28"/>
          <w:szCs w:val="28"/>
        </w:rPr>
        <w:t>столкновением,</w:t>
      </w:r>
      <w:r w:rsidRPr="003E51F9">
        <w:rPr>
          <w:rFonts w:ascii="Times New Roman" w:eastAsia="Times New Roman" w:hAnsi="Times New Roman" w:cs="Times New Roman"/>
          <w:i/>
          <w:iCs/>
          <w:sz w:val="28"/>
          <w:szCs w:val="28"/>
        </w:rPr>
        <w:t xml:space="preserve"> </w:t>
      </w:r>
      <w:r w:rsidRPr="003E51F9">
        <w:rPr>
          <w:rFonts w:ascii="Times New Roman" w:eastAsia="Times New Roman" w:hAnsi="Times New Roman" w:cs="Times New Roman"/>
          <w:sz w:val="28"/>
          <w:szCs w:val="28"/>
        </w:rPr>
        <w:t>в котором принимает участие более двух</w:t>
      </w:r>
      <w:r w:rsidRPr="003E51F9">
        <w:rPr>
          <w:rFonts w:ascii="Times New Roman" w:eastAsia="Times New Roman" w:hAnsi="Times New Roman" w:cs="Times New Roman"/>
          <w:i/>
          <w:iCs/>
          <w:sz w:val="28"/>
          <w:szCs w:val="28"/>
        </w:rPr>
        <w:t xml:space="preserve"> </w:t>
      </w:r>
      <w:r w:rsidRPr="003E51F9">
        <w:rPr>
          <w:rFonts w:ascii="Times New Roman" w:eastAsia="Times New Roman" w:hAnsi="Times New Roman" w:cs="Times New Roman"/>
          <w:sz w:val="28"/>
          <w:szCs w:val="28"/>
        </w:rPr>
        <w:t>(иногда несколько десятков)</w:t>
      </w:r>
      <w:r w:rsidRPr="003E51F9">
        <w:rPr>
          <w:rFonts w:ascii="Times New Roman" w:eastAsia="Times New Roman" w:hAnsi="Times New Roman" w:cs="Times New Roman"/>
          <w:i/>
          <w:iCs/>
          <w:sz w:val="28"/>
          <w:szCs w:val="28"/>
        </w:rPr>
        <w:t xml:space="preserve"> </w:t>
      </w:r>
      <w:r w:rsidRPr="003E51F9">
        <w:rPr>
          <w:rFonts w:ascii="Times New Roman" w:eastAsia="Times New Roman" w:hAnsi="Times New Roman" w:cs="Times New Roman"/>
          <w:sz w:val="28"/>
          <w:szCs w:val="28"/>
        </w:rPr>
        <w:t xml:space="preserve">транспортных средств. Несмотря на </w:t>
      </w:r>
      <w:proofErr w:type="gramStart"/>
      <w:r w:rsidRPr="003E51F9">
        <w:rPr>
          <w:rFonts w:ascii="Times New Roman" w:eastAsia="Times New Roman" w:hAnsi="Times New Roman" w:cs="Times New Roman"/>
          <w:sz w:val="28"/>
          <w:szCs w:val="28"/>
        </w:rPr>
        <w:t>то</w:t>
      </w:r>
      <w:proofErr w:type="gramEnd"/>
      <w:r w:rsidRPr="003E51F9">
        <w:rPr>
          <w:rFonts w:ascii="Times New Roman" w:eastAsia="Times New Roman" w:hAnsi="Times New Roman" w:cs="Times New Roman"/>
          <w:sz w:val="28"/>
          <w:szCs w:val="28"/>
        </w:rPr>
        <w:t xml:space="preserve"> что цепные столкновения происходят при меньших относительных скоростях, чем встречные, ущерб от них достигает большей величины за счет участия нескольких транспортных средств.</w:t>
      </w:r>
    </w:p>
    <w:p w:rsidR="0054139C" w:rsidRPr="003E51F9" w:rsidRDefault="0054139C" w:rsidP="0054139C">
      <w:pPr>
        <w:tabs>
          <w:tab w:val="left" w:pos="9355"/>
        </w:tabs>
        <w:spacing w:after="0" w:line="240" w:lineRule="auto"/>
        <w:ind w:right="-1" w:firstLine="567"/>
        <w:jc w:val="both"/>
        <w:rPr>
          <w:rFonts w:ascii="Times New Roman" w:hAnsi="Times New Roman" w:cs="Times New Roman"/>
          <w:sz w:val="28"/>
          <w:szCs w:val="28"/>
        </w:rPr>
      </w:pPr>
      <w:r w:rsidRPr="003E51F9">
        <w:rPr>
          <w:rFonts w:ascii="Times New Roman" w:eastAsia="Times New Roman" w:hAnsi="Times New Roman" w:cs="Times New Roman"/>
          <w:sz w:val="28"/>
          <w:szCs w:val="28"/>
          <w:u w:val="single"/>
        </w:rPr>
        <w:t>по тяжести</w:t>
      </w:r>
    </w:p>
    <w:p w:rsidR="0054139C" w:rsidRPr="00B92AF6" w:rsidRDefault="0054139C" w:rsidP="0054139C">
      <w:pPr>
        <w:numPr>
          <w:ilvl w:val="0"/>
          <w:numId w:val="3"/>
        </w:numPr>
        <w:tabs>
          <w:tab w:val="left" w:pos="980"/>
          <w:tab w:val="left" w:pos="9355"/>
        </w:tabs>
        <w:spacing w:after="0" w:line="240" w:lineRule="auto"/>
        <w:ind w:right="-1" w:firstLine="567"/>
        <w:jc w:val="both"/>
        <w:rPr>
          <w:rFonts w:ascii="Times New Roman" w:eastAsia="Times New Roman" w:hAnsi="Times New Roman" w:cs="Times New Roman"/>
          <w:sz w:val="28"/>
          <w:szCs w:val="28"/>
        </w:rPr>
      </w:pPr>
      <w:r w:rsidRPr="003E51F9">
        <w:rPr>
          <w:rFonts w:ascii="Times New Roman" w:eastAsia="Times New Roman" w:hAnsi="Times New Roman" w:cs="Times New Roman"/>
          <w:sz w:val="28"/>
          <w:szCs w:val="28"/>
        </w:rPr>
        <w:t>со смертельным исходом</w:t>
      </w:r>
    </w:p>
    <w:p w:rsidR="0054139C" w:rsidRPr="003E51F9" w:rsidRDefault="0054139C" w:rsidP="0054139C">
      <w:pPr>
        <w:tabs>
          <w:tab w:val="left" w:pos="9355"/>
        </w:tabs>
        <w:spacing w:after="0" w:line="240" w:lineRule="auto"/>
        <w:ind w:right="-1" w:firstLine="567"/>
        <w:jc w:val="both"/>
        <w:rPr>
          <w:rFonts w:ascii="Times New Roman" w:eastAsia="Times New Roman" w:hAnsi="Times New Roman" w:cs="Times New Roman"/>
          <w:sz w:val="28"/>
          <w:szCs w:val="28"/>
        </w:rPr>
      </w:pPr>
      <w:r w:rsidRPr="003E51F9">
        <w:rPr>
          <w:rFonts w:ascii="Times New Roman" w:eastAsia="Times New Roman" w:hAnsi="Times New Roman" w:cs="Times New Roman"/>
          <w:sz w:val="28"/>
          <w:szCs w:val="28"/>
        </w:rPr>
        <w:t>В число погибших включаются пострадавшие, скончавшиеся на месте ДТП, по пути следования в лечебное учреждение и в течение 7 суток с момента возникновения ДТП.</w:t>
      </w:r>
    </w:p>
    <w:p w:rsidR="0054139C" w:rsidRPr="00B92AF6" w:rsidRDefault="0054139C" w:rsidP="0054139C">
      <w:pPr>
        <w:numPr>
          <w:ilvl w:val="0"/>
          <w:numId w:val="3"/>
        </w:numPr>
        <w:tabs>
          <w:tab w:val="left" w:pos="980"/>
          <w:tab w:val="left" w:pos="9355"/>
        </w:tabs>
        <w:spacing w:after="0" w:line="240" w:lineRule="auto"/>
        <w:ind w:right="-1" w:firstLine="567"/>
        <w:jc w:val="both"/>
        <w:rPr>
          <w:rFonts w:ascii="Times New Roman" w:eastAsia="Times New Roman" w:hAnsi="Times New Roman" w:cs="Times New Roman"/>
          <w:sz w:val="28"/>
          <w:szCs w:val="28"/>
        </w:rPr>
      </w:pPr>
      <w:r w:rsidRPr="003E51F9">
        <w:rPr>
          <w:rFonts w:ascii="Times New Roman" w:eastAsia="Times New Roman" w:hAnsi="Times New Roman" w:cs="Times New Roman"/>
          <w:sz w:val="28"/>
          <w:szCs w:val="28"/>
        </w:rPr>
        <w:t>с телесными повреждениями людей</w:t>
      </w:r>
    </w:p>
    <w:p w:rsidR="0054139C" w:rsidRPr="003E51F9" w:rsidRDefault="0054139C" w:rsidP="0054139C">
      <w:pPr>
        <w:tabs>
          <w:tab w:val="left" w:pos="9355"/>
        </w:tabs>
        <w:spacing w:after="0" w:line="240" w:lineRule="auto"/>
        <w:ind w:right="-1" w:firstLine="567"/>
        <w:jc w:val="both"/>
        <w:rPr>
          <w:rFonts w:ascii="Times New Roman" w:eastAsia="Times New Roman" w:hAnsi="Times New Roman" w:cs="Times New Roman"/>
          <w:sz w:val="28"/>
          <w:szCs w:val="28"/>
        </w:rPr>
      </w:pPr>
      <w:r w:rsidRPr="003E51F9">
        <w:rPr>
          <w:rFonts w:ascii="Times New Roman" w:eastAsia="Times New Roman" w:hAnsi="Times New Roman" w:cs="Times New Roman"/>
          <w:sz w:val="28"/>
          <w:szCs w:val="28"/>
        </w:rPr>
        <w:t>Раненым считается лицо, подучившее телесные повреждения, вызвавшие потерю трудоспособности или необходимость госпитализации на срок не менее одного дня либо назначение после оказания первой медицинской помощи амбулаторного лечения. Телесные повреждения различают тяжкие, менее тяжкие и легкие, включая ссадины, царапины, кровоподтеки и т.д.</w:t>
      </w:r>
    </w:p>
    <w:p w:rsidR="0054139C" w:rsidRPr="00B92AF6" w:rsidRDefault="0054139C" w:rsidP="0054139C">
      <w:pPr>
        <w:numPr>
          <w:ilvl w:val="0"/>
          <w:numId w:val="3"/>
        </w:numPr>
        <w:tabs>
          <w:tab w:val="left" w:pos="980"/>
          <w:tab w:val="left" w:pos="9355"/>
        </w:tabs>
        <w:spacing w:after="0" w:line="240" w:lineRule="auto"/>
        <w:ind w:right="-1" w:firstLine="567"/>
        <w:jc w:val="both"/>
        <w:rPr>
          <w:rFonts w:ascii="Times New Roman" w:eastAsia="Times New Roman" w:hAnsi="Times New Roman" w:cs="Times New Roman"/>
          <w:sz w:val="28"/>
          <w:szCs w:val="28"/>
        </w:rPr>
      </w:pPr>
      <w:r w:rsidRPr="003E51F9">
        <w:rPr>
          <w:rFonts w:ascii="Times New Roman" w:eastAsia="Times New Roman" w:hAnsi="Times New Roman" w:cs="Times New Roman"/>
          <w:sz w:val="28"/>
          <w:szCs w:val="28"/>
        </w:rPr>
        <w:t>с материальным ущербом</w:t>
      </w:r>
    </w:p>
    <w:p w:rsidR="0054139C" w:rsidRPr="003E51F9" w:rsidRDefault="0054139C" w:rsidP="0054139C">
      <w:pPr>
        <w:tabs>
          <w:tab w:val="left" w:pos="9355"/>
        </w:tabs>
        <w:spacing w:after="0" w:line="240" w:lineRule="auto"/>
        <w:ind w:right="-1" w:firstLine="567"/>
        <w:jc w:val="both"/>
        <w:rPr>
          <w:rFonts w:ascii="Times New Roman" w:eastAsia="Times New Roman" w:hAnsi="Times New Roman" w:cs="Times New Roman"/>
          <w:sz w:val="28"/>
          <w:szCs w:val="28"/>
        </w:rPr>
      </w:pPr>
      <w:r w:rsidRPr="003E51F9">
        <w:rPr>
          <w:rFonts w:ascii="Times New Roman" w:eastAsia="Times New Roman" w:hAnsi="Times New Roman" w:cs="Times New Roman"/>
          <w:sz w:val="28"/>
          <w:szCs w:val="28"/>
        </w:rPr>
        <w:t xml:space="preserve">К материальному ущербу относится ущерб только от повреждений транспортных средств, грузов, дорог, дорожных сооружений или иного </w:t>
      </w:r>
      <w:r w:rsidRPr="003E51F9">
        <w:rPr>
          <w:rFonts w:ascii="Times New Roman" w:eastAsia="Times New Roman" w:hAnsi="Times New Roman" w:cs="Times New Roman"/>
          <w:sz w:val="28"/>
          <w:szCs w:val="28"/>
        </w:rPr>
        <w:lastRenderedPageBreak/>
        <w:t>имущества, т.е. прямой ущерб. Существует также косвенный ущерб, связанный с потерей трудоспособности людей, их лечением и временным или полным исключением из сферы деятельности общества.</w:t>
      </w:r>
    </w:p>
    <w:p w:rsidR="0054139C" w:rsidRPr="003E51F9" w:rsidRDefault="0054139C" w:rsidP="0054139C">
      <w:pPr>
        <w:tabs>
          <w:tab w:val="left" w:pos="9355"/>
        </w:tabs>
        <w:spacing w:after="0" w:line="240" w:lineRule="auto"/>
        <w:ind w:right="-1" w:firstLine="567"/>
        <w:jc w:val="both"/>
        <w:rPr>
          <w:rFonts w:ascii="Times New Roman" w:hAnsi="Times New Roman" w:cs="Times New Roman"/>
          <w:sz w:val="28"/>
          <w:szCs w:val="28"/>
        </w:rPr>
      </w:pPr>
      <w:r w:rsidRPr="003E51F9">
        <w:rPr>
          <w:rFonts w:ascii="Times New Roman" w:eastAsia="Times New Roman" w:hAnsi="Times New Roman" w:cs="Times New Roman"/>
          <w:sz w:val="28"/>
          <w:szCs w:val="28"/>
          <w:u w:val="single"/>
        </w:rPr>
        <w:t>по характеру</w:t>
      </w:r>
      <w:r w:rsidRPr="003E51F9">
        <w:rPr>
          <w:rFonts w:ascii="Times New Roman" w:eastAsia="Times New Roman" w:hAnsi="Times New Roman" w:cs="Times New Roman"/>
          <w:sz w:val="28"/>
          <w:szCs w:val="28"/>
        </w:rPr>
        <w:t xml:space="preserve"> (механизму);</w:t>
      </w:r>
    </w:p>
    <w:p w:rsidR="0054139C" w:rsidRPr="003E51F9" w:rsidRDefault="0054139C" w:rsidP="0054139C">
      <w:pPr>
        <w:tabs>
          <w:tab w:val="left" w:pos="9355"/>
        </w:tabs>
        <w:spacing w:after="0" w:line="240" w:lineRule="auto"/>
        <w:ind w:right="-1" w:firstLine="567"/>
        <w:jc w:val="both"/>
        <w:rPr>
          <w:rFonts w:ascii="Times New Roman" w:hAnsi="Times New Roman" w:cs="Times New Roman"/>
          <w:sz w:val="28"/>
          <w:szCs w:val="28"/>
        </w:rPr>
      </w:pPr>
      <w:r w:rsidRPr="003E51F9">
        <w:rPr>
          <w:rFonts w:ascii="Times New Roman" w:eastAsia="Times New Roman" w:hAnsi="Times New Roman" w:cs="Times New Roman"/>
          <w:sz w:val="28"/>
          <w:szCs w:val="28"/>
          <w:u w:val="single"/>
        </w:rPr>
        <w:t>по месту возникновения</w:t>
      </w:r>
      <w:r w:rsidRPr="003E51F9">
        <w:rPr>
          <w:rFonts w:ascii="Times New Roman" w:eastAsia="Times New Roman" w:hAnsi="Times New Roman" w:cs="Times New Roman"/>
          <w:sz w:val="28"/>
          <w:szCs w:val="28"/>
        </w:rPr>
        <w:t xml:space="preserve"> и т.д.</w:t>
      </w:r>
    </w:p>
    <w:p w:rsidR="0054139C" w:rsidRPr="003E51F9" w:rsidRDefault="0054139C" w:rsidP="0054139C">
      <w:pPr>
        <w:tabs>
          <w:tab w:val="left" w:pos="9355"/>
        </w:tabs>
        <w:spacing w:after="0" w:line="240" w:lineRule="auto"/>
        <w:ind w:right="-1" w:firstLine="567"/>
        <w:jc w:val="both"/>
        <w:rPr>
          <w:rFonts w:ascii="Times New Roman" w:hAnsi="Times New Roman" w:cs="Times New Roman"/>
          <w:sz w:val="28"/>
          <w:szCs w:val="28"/>
        </w:rPr>
      </w:pPr>
      <w:r w:rsidRPr="003E51F9">
        <w:rPr>
          <w:rFonts w:ascii="Times New Roman" w:eastAsia="Times New Roman" w:hAnsi="Times New Roman" w:cs="Times New Roman"/>
          <w:i/>
          <w:iCs/>
          <w:sz w:val="28"/>
          <w:szCs w:val="28"/>
        </w:rPr>
        <w:t>К ДТП не относятся происшествия:</w:t>
      </w:r>
    </w:p>
    <w:p w:rsidR="0054139C" w:rsidRPr="003E51F9" w:rsidRDefault="0054139C" w:rsidP="0054139C">
      <w:pPr>
        <w:tabs>
          <w:tab w:val="left" w:pos="9355"/>
        </w:tabs>
        <w:spacing w:after="0" w:line="240" w:lineRule="auto"/>
        <w:ind w:right="-1" w:firstLine="567"/>
        <w:jc w:val="both"/>
        <w:rPr>
          <w:rFonts w:ascii="Times New Roman" w:hAnsi="Times New Roman" w:cs="Times New Roman"/>
          <w:sz w:val="28"/>
          <w:szCs w:val="28"/>
        </w:rPr>
      </w:pPr>
      <w:r w:rsidRPr="003E51F9">
        <w:rPr>
          <w:rFonts w:ascii="Times New Roman" w:eastAsia="Times New Roman" w:hAnsi="Times New Roman" w:cs="Times New Roman"/>
          <w:sz w:val="28"/>
          <w:szCs w:val="28"/>
        </w:rPr>
        <w:t>-с тракторами и самоходными машинами при выполнении ими производственных операций из-за</w:t>
      </w:r>
      <w:r>
        <w:rPr>
          <w:rFonts w:ascii="Times New Roman" w:hAnsi="Times New Roman" w:cs="Times New Roman"/>
          <w:sz w:val="28"/>
          <w:szCs w:val="28"/>
        </w:rPr>
        <w:t xml:space="preserve"> </w:t>
      </w:r>
      <w:r w:rsidRPr="003E51F9">
        <w:rPr>
          <w:rFonts w:ascii="Times New Roman" w:eastAsia="Times New Roman" w:hAnsi="Times New Roman" w:cs="Times New Roman"/>
          <w:sz w:val="28"/>
          <w:szCs w:val="28"/>
        </w:rPr>
        <w:t>нарушения правил эксплуатации;</w:t>
      </w:r>
    </w:p>
    <w:p w:rsidR="0054139C" w:rsidRPr="003E51F9" w:rsidRDefault="0054139C" w:rsidP="0054139C">
      <w:pPr>
        <w:tabs>
          <w:tab w:val="left" w:pos="9355"/>
        </w:tabs>
        <w:spacing w:after="0" w:line="240" w:lineRule="auto"/>
        <w:ind w:right="-1" w:firstLine="567"/>
        <w:jc w:val="both"/>
        <w:rPr>
          <w:rFonts w:ascii="Times New Roman" w:hAnsi="Times New Roman" w:cs="Times New Roman"/>
          <w:sz w:val="28"/>
          <w:szCs w:val="28"/>
        </w:rPr>
      </w:pPr>
      <w:r w:rsidRPr="003E51F9">
        <w:rPr>
          <w:rFonts w:ascii="Times New Roman" w:eastAsia="Times New Roman" w:hAnsi="Times New Roman" w:cs="Times New Roman"/>
          <w:sz w:val="28"/>
          <w:szCs w:val="28"/>
        </w:rPr>
        <w:t>-</w:t>
      </w:r>
      <w:proofErr w:type="gramStart"/>
      <w:r w:rsidRPr="003E51F9">
        <w:rPr>
          <w:rFonts w:ascii="Times New Roman" w:eastAsia="Times New Roman" w:hAnsi="Times New Roman" w:cs="Times New Roman"/>
          <w:sz w:val="28"/>
          <w:szCs w:val="28"/>
        </w:rPr>
        <w:t>возникшие</w:t>
      </w:r>
      <w:proofErr w:type="gramEnd"/>
      <w:r w:rsidRPr="003E51F9">
        <w:rPr>
          <w:rFonts w:ascii="Times New Roman" w:eastAsia="Times New Roman" w:hAnsi="Times New Roman" w:cs="Times New Roman"/>
          <w:sz w:val="28"/>
          <w:szCs w:val="28"/>
        </w:rPr>
        <w:t xml:space="preserve"> в результате стихийных бедствий;</w:t>
      </w:r>
    </w:p>
    <w:p w:rsidR="0054139C" w:rsidRPr="003E51F9" w:rsidRDefault="0054139C" w:rsidP="0054139C">
      <w:pPr>
        <w:tabs>
          <w:tab w:val="left" w:pos="9355"/>
        </w:tabs>
        <w:spacing w:after="0" w:line="240" w:lineRule="auto"/>
        <w:ind w:right="-1" w:firstLine="567"/>
        <w:jc w:val="both"/>
        <w:rPr>
          <w:rFonts w:ascii="Times New Roman" w:eastAsia="Times New Roman" w:hAnsi="Times New Roman" w:cs="Times New Roman"/>
          <w:sz w:val="28"/>
          <w:szCs w:val="28"/>
        </w:rPr>
      </w:pPr>
      <w:r w:rsidRPr="003E51F9">
        <w:rPr>
          <w:rFonts w:ascii="Times New Roman" w:eastAsia="Times New Roman" w:hAnsi="Times New Roman" w:cs="Times New Roman"/>
          <w:sz w:val="28"/>
          <w:szCs w:val="28"/>
        </w:rPr>
        <w:t>-на закрытых территориях предприятий и учреждений;</w:t>
      </w:r>
    </w:p>
    <w:p w:rsidR="0054139C" w:rsidRPr="003E51F9" w:rsidRDefault="0054139C" w:rsidP="0054139C">
      <w:pPr>
        <w:tabs>
          <w:tab w:val="left" w:pos="9355"/>
        </w:tabs>
        <w:spacing w:after="0" w:line="240" w:lineRule="auto"/>
        <w:ind w:right="-1" w:firstLine="567"/>
        <w:jc w:val="both"/>
        <w:rPr>
          <w:rFonts w:ascii="Times New Roman" w:hAnsi="Times New Roman" w:cs="Times New Roman"/>
          <w:sz w:val="28"/>
          <w:szCs w:val="28"/>
        </w:rPr>
      </w:pPr>
      <w:r w:rsidRPr="003E51F9">
        <w:rPr>
          <w:rFonts w:ascii="Times New Roman" w:eastAsia="Times New Roman" w:hAnsi="Times New Roman" w:cs="Times New Roman"/>
          <w:sz w:val="28"/>
          <w:szCs w:val="28"/>
        </w:rPr>
        <w:t>-во время спортивных соревнований;</w:t>
      </w:r>
    </w:p>
    <w:p w:rsidR="0054139C" w:rsidRDefault="0054139C" w:rsidP="0054139C">
      <w:pPr>
        <w:tabs>
          <w:tab w:val="left" w:pos="9355"/>
        </w:tabs>
        <w:spacing w:after="0" w:line="240" w:lineRule="auto"/>
        <w:ind w:right="-1" w:firstLine="567"/>
        <w:jc w:val="both"/>
        <w:rPr>
          <w:rFonts w:ascii="Times New Roman" w:eastAsia="Times New Roman" w:hAnsi="Times New Roman" w:cs="Times New Roman"/>
          <w:sz w:val="28"/>
          <w:szCs w:val="28"/>
        </w:rPr>
      </w:pPr>
      <w:r w:rsidRPr="003E51F9">
        <w:rPr>
          <w:rFonts w:ascii="Times New Roman" w:eastAsia="Times New Roman" w:hAnsi="Times New Roman" w:cs="Times New Roman"/>
          <w:sz w:val="28"/>
          <w:szCs w:val="28"/>
        </w:rPr>
        <w:t>-возникшие в результате умышленных действий, направленных на причинение ущерба жизни и здоровью людей, а также материального ущерба.</w:t>
      </w:r>
    </w:p>
    <w:p w:rsidR="0054139C" w:rsidRDefault="0054139C" w:rsidP="0054139C">
      <w:pPr>
        <w:tabs>
          <w:tab w:val="left" w:pos="9355"/>
        </w:tabs>
        <w:spacing w:after="0" w:line="240" w:lineRule="auto"/>
        <w:ind w:right="-1"/>
        <w:jc w:val="both"/>
        <w:rPr>
          <w:rFonts w:ascii="Times New Roman" w:eastAsia="Times New Roman" w:hAnsi="Times New Roman" w:cs="Times New Roman"/>
          <w:sz w:val="28"/>
          <w:szCs w:val="28"/>
        </w:rPr>
      </w:pPr>
    </w:p>
    <w:p w:rsidR="0054139C" w:rsidRPr="004B424B" w:rsidRDefault="0054139C" w:rsidP="0054139C">
      <w:pPr>
        <w:tabs>
          <w:tab w:val="left" w:pos="9355"/>
        </w:tabs>
        <w:spacing w:after="0" w:line="240" w:lineRule="auto"/>
        <w:ind w:right="-1"/>
        <w:jc w:val="center"/>
        <w:rPr>
          <w:rFonts w:ascii="Times New Roman" w:hAnsi="Times New Roman" w:cs="Times New Roman"/>
          <w:b/>
          <w:sz w:val="28"/>
          <w:szCs w:val="28"/>
        </w:rPr>
      </w:pPr>
      <w:r w:rsidRPr="004B424B">
        <w:rPr>
          <w:rFonts w:ascii="Times New Roman" w:hAnsi="Times New Roman" w:cs="Times New Roman"/>
          <w:b/>
          <w:sz w:val="28"/>
          <w:szCs w:val="28"/>
        </w:rPr>
        <w:t>Вопрос №2. Механизм и причины возникновения ДТП</w:t>
      </w:r>
    </w:p>
    <w:p w:rsidR="0054139C" w:rsidRDefault="0054139C" w:rsidP="0054139C">
      <w:pPr>
        <w:tabs>
          <w:tab w:val="left" w:pos="9355"/>
        </w:tabs>
        <w:spacing w:after="0" w:line="240" w:lineRule="auto"/>
        <w:ind w:right="-1"/>
        <w:jc w:val="center"/>
        <w:rPr>
          <w:rFonts w:ascii="Times New Roman" w:eastAsia="Times New Roman" w:hAnsi="Times New Roman" w:cs="Times New Roman"/>
          <w:sz w:val="28"/>
          <w:szCs w:val="28"/>
        </w:rPr>
      </w:pPr>
    </w:p>
    <w:p w:rsidR="0054139C" w:rsidRPr="00B425CF" w:rsidRDefault="0054139C" w:rsidP="0054139C">
      <w:pPr>
        <w:spacing w:after="0" w:line="240" w:lineRule="auto"/>
        <w:ind w:right="80" w:firstLine="567"/>
        <w:jc w:val="both"/>
        <w:rPr>
          <w:rFonts w:ascii="Times New Roman" w:hAnsi="Times New Roman" w:cs="Times New Roman"/>
          <w:sz w:val="28"/>
          <w:szCs w:val="28"/>
        </w:rPr>
      </w:pPr>
      <w:r w:rsidRPr="00B425CF">
        <w:rPr>
          <w:rFonts w:ascii="Times New Roman" w:eastAsia="Times New Roman" w:hAnsi="Times New Roman" w:cs="Times New Roman"/>
          <w:i/>
          <w:iCs/>
          <w:sz w:val="28"/>
          <w:szCs w:val="28"/>
        </w:rPr>
        <w:t xml:space="preserve">Безопасная дорожно-транспортная ситуация </w:t>
      </w:r>
      <w:r w:rsidRPr="00B425CF">
        <w:rPr>
          <w:rFonts w:ascii="Times New Roman" w:eastAsia="Times New Roman" w:hAnsi="Times New Roman" w:cs="Times New Roman"/>
          <w:sz w:val="28"/>
          <w:szCs w:val="28"/>
        </w:rPr>
        <w:t>—</w:t>
      </w:r>
      <w:r w:rsidRPr="00B425CF">
        <w:rPr>
          <w:rFonts w:ascii="Times New Roman" w:eastAsia="Times New Roman" w:hAnsi="Times New Roman" w:cs="Times New Roman"/>
          <w:i/>
          <w:iCs/>
          <w:sz w:val="28"/>
          <w:szCs w:val="28"/>
        </w:rPr>
        <w:t xml:space="preserve"> </w:t>
      </w:r>
      <w:r w:rsidRPr="00B425CF">
        <w:rPr>
          <w:rFonts w:ascii="Times New Roman" w:eastAsia="Times New Roman" w:hAnsi="Times New Roman" w:cs="Times New Roman"/>
          <w:sz w:val="28"/>
          <w:szCs w:val="28"/>
        </w:rPr>
        <w:t>это такие положение и скорость</w:t>
      </w:r>
      <w:r w:rsidRPr="00B425CF">
        <w:rPr>
          <w:rFonts w:ascii="Times New Roman" w:eastAsia="Times New Roman" w:hAnsi="Times New Roman" w:cs="Times New Roman"/>
          <w:i/>
          <w:iCs/>
          <w:sz w:val="28"/>
          <w:szCs w:val="28"/>
        </w:rPr>
        <w:t xml:space="preserve"> </w:t>
      </w:r>
      <w:r w:rsidRPr="00B425CF">
        <w:rPr>
          <w:rFonts w:ascii="Times New Roman" w:eastAsia="Times New Roman" w:hAnsi="Times New Roman" w:cs="Times New Roman"/>
          <w:sz w:val="28"/>
          <w:szCs w:val="28"/>
        </w:rPr>
        <w:t>транспортных средств на дороге, при которых не возникает угрозы ни одному из участников движения.</w:t>
      </w:r>
    </w:p>
    <w:p w:rsidR="0054139C" w:rsidRPr="00B425CF" w:rsidRDefault="0054139C" w:rsidP="0054139C">
      <w:pPr>
        <w:spacing w:after="0" w:line="240" w:lineRule="auto"/>
        <w:ind w:right="60" w:firstLine="567"/>
        <w:jc w:val="both"/>
        <w:rPr>
          <w:rFonts w:ascii="Times New Roman" w:hAnsi="Times New Roman" w:cs="Times New Roman"/>
          <w:sz w:val="28"/>
          <w:szCs w:val="28"/>
        </w:rPr>
      </w:pPr>
      <w:r w:rsidRPr="00B425CF">
        <w:rPr>
          <w:rFonts w:ascii="Times New Roman" w:eastAsia="Times New Roman" w:hAnsi="Times New Roman" w:cs="Times New Roman"/>
          <w:i/>
          <w:iCs/>
          <w:sz w:val="28"/>
          <w:szCs w:val="28"/>
        </w:rPr>
        <w:t xml:space="preserve">Опасная дорожно-транспортная ситуация </w:t>
      </w:r>
      <w:r w:rsidRPr="00B425CF">
        <w:rPr>
          <w:rFonts w:ascii="Times New Roman" w:eastAsia="Times New Roman" w:hAnsi="Times New Roman" w:cs="Times New Roman"/>
          <w:sz w:val="28"/>
          <w:szCs w:val="28"/>
        </w:rPr>
        <w:t>—</w:t>
      </w:r>
      <w:r w:rsidRPr="00B425CF">
        <w:rPr>
          <w:rFonts w:ascii="Times New Roman" w:eastAsia="Times New Roman" w:hAnsi="Times New Roman" w:cs="Times New Roman"/>
          <w:i/>
          <w:iCs/>
          <w:sz w:val="28"/>
          <w:szCs w:val="28"/>
        </w:rPr>
        <w:t xml:space="preserve"> </w:t>
      </w:r>
      <w:r w:rsidRPr="00B425CF">
        <w:rPr>
          <w:rFonts w:ascii="Times New Roman" w:eastAsia="Times New Roman" w:hAnsi="Times New Roman" w:cs="Times New Roman"/>
          <w:sz w:val="28"/>
          <w:szCs w:val="28"/>
        </w:rPr>
        <w:t>это такие положение и скорость транспортных</w:t>
      </w:r>
      <w:r w:rsidRPr="00B425CF">
        <w:rPr>
          <w:rFonts w:ascii="Times New Roman" w:eastAsia="Times New Roman" w:hAnsi="Times New Roman" w:cs="Times New Roman"/>
          <w:i/>
          <w:iCs/>
          <w:sz w:val="28"/>
          <w:szCs w:val="28"/>
        </w:rPr>
        <w:t xml:space="preserve"> </w:t>
      </w:r>
      <w:r w:rsidRPr="00B425CF">
        <w:rPr>
          <w:rFonts w:ascii="Times New Roman" w:eastAsia="Times New Roman" w:hAnsi="Times New Roman" w:cs="Times New Roman"/>
          <w:sz w:val="28"/>
          <w:szCs w:val="28"/>
        </w:rPr>
        <w:t>средств на дороге, при которых в результате неправильных действий одного из участников движения возникла реальная угроза ДТП, но при этом существует возможность его предотвращения.</w:t>
      </w:r>
    </w:p>
    <w:p w:rsidR="0054139C" w:rsidRPr="00B425CF" w:rsidRDefault="0054139C" w:rsidP="0054139C">
      <w:pPr>
        <w:spacing w:after="0" w:line="240" w:lineRule="auto"/>
        <w:ind w:right="80" w:firstLine="567"/>
        <w:jc w:val="both"/>
        <w:rPr>
          <w:rFonts w:ascii="Times New Roman" w:hAnsi="Times New Roman" w:cs="Times New Roman"/>
          <w:sz w:val="28"/>
          <w:szCs w:val="28"/>
        </w:rPr>
      </w:pPr>
      <w:r w:rsidRPr="00B425CF">
        <w:rPr>
          <w:rFonts w:ascii="Times New Roman" w:eastAsia="Times New Roman" w:hAnsi="Times New Roman" w:cs="Times New Roman"/>
          <w:i/>
          <w:iCs/>
          <w:sz w:val="28"/>
          <w:szCs w:val="28"/>
        </w:rPr>
        <w:t xml:space="preserve">Аварийная ситуация — </w:t>
      </w:r>
      <w:r w:rsidRPr="00B425CF">
        <w:rPr>
          <w:rFonts w:ascii="Times New Roman" w:eastAsia="Times New Roman" w:hAnsi="Times New Roman" w:cs="Times New Roman"/>
          <w:sz w:val="28"/>
          <w:szCs w:val="28"/>
        </w:rPr>
        <w:t>это опасная ситуация,</w:t>
      </w:r>
      <w:r w:rsidRPr="00B425CF">
        <w:rPr>
          <w:rFonts w:ascii="Times New Roman" w:eastAsia="Times New Roman" w:hAnsi="Times New Roman" w:cs="Times New Roman"/>
          <w:i/>
          <w:iCs/>
          <w:sz w:val="28"/>
          <w:szCs w:val="28"/>
        </w:rPr>
        <w:t xml:space="preserve"> </w:t>
      </w:r>
      <w:r w:rsidRPr="00B425CF">
        <w:rPr>
          <w:rFonts w:ascii="Times New Roman" w:eastAsia="Times New Roman" w:hAnsi="Times New Roman" w:cs="Times New Roman"/>
          <w:sz w:val="28"/>
          <w:szCs w:val="28"/>
        </w:rPr>
        <w:t>при которой избежать происшествия</w:t>
      </w:r>
      <w:r w:rsidRPr="00B425CF">
        <w:rPr>
          <w:rFonts w:ascii="Times New Roman" w:eastAsia="Times New Roman" w:hAnsi="Times New Roman" w:cs="Times New Roman"/>
          <w:i/>
          <w:iCs/>
          <w:sz w:val="28"/>
          <w:szCs w:val="28"/>
        </w:rPr>
        <w:t xml:space="preserve"> </w:t>
      </w:r>
      <w:r w:rsidRPr="00B425CF">
        <w:rPr>
          <w:rFonts w:ascii="Times New Roman" w:eastAsia="Times New Roman" w:hAnsi="Times New Roman" w:cs="Times New Roman"/>
          <w:sz w:val="28"/>
          <w:szCs w:val="28"/>
        </w:rPr>
        <w:t>невозможно.</w:t>
      </w:r>
    </w:p>
    <w:p w:rsidR="0054139C" w:rsidRPr="00B425CF" w:rsidRDefault="0054139C" w:rsidP="0054139C">
      <w:pPr>
        <w:spacing w:after="0" w:line="240" w:lineRule="auto"/>
        <w:ind w:right="60" w:firstLine="567"/>
        <w:jc w:val="both"/>
        <w:rPr>
          <w:rFonts w:ascii="Times New Roman" w:hAnsi="Times New Roman" w:cs="Times New Roman"/>
          <w:sz w:val="28"/>
          <w:szCs w:val="28"/>
        </w:rPr>
      </w:pPr>
      <w:r w:rsidRPr="00B425CF">
        <w:rPr>
          <w:rFonts w:ascii="Times New Roman" w:eastAsia="Times New Roman" w:hAnsi="Times New Roman" w:cs="Times New Roman"/>
          <w:i/>
          <w:iCs/>
          <w:sz w:val="28"/>
          <w:szCs w:val="28"/>
        </w:rPr>
        <w:t xml:space="preserve">Сопутствующие факторы </w:t>
      </w:r>
      <w:r w:rsidRPr="00B425CF">
        <w:rPr>
          <w:rFonts w:ascii="Times New Roman" w:eastAsia="Times New Roman" w:hAnsi="Times New Roman" w:cs="Times New Roman"/>
          <w:sz w:val="28"/>
          <w:szCs w:val="28"/>
        </w:rPr>
        <w:t>—</w:t>
      </w:r>
      <w:r w:rsidRPr="00B425CF">
        <w:rPr>
          <w:rFonts w:ascii="Times New Roman" w:eastAsia="Times New Roman" w:hAnsi="Times New Roman" w:cs="Times New Roman"/>
          <w:i/>
          <w:iCs/>
          <w:sz w:val="28"/>
          <w:szCs w:val="28"/>
        </w:rPr>
        <w:t xml:space="preserve"> </w:t>
      </w:r>
      <w:r w:rsidRPr="00B425CF">
        <w:rPr>
          <w:rFonts w:ascii="Times New Roman" w:eastAsia="Times New Roman" w:hAnsi="Times New Roman" w:cs="Times New Roman"/>
          <w:sz w:val="28"/>
          <w:szCs w:val="28"/>
        </w:rPr>
        <w:t>обстоятельства,</w:t>
      </w:r>
      <w:r w:rsidRPr="00B425CF">
        <w:rPr>
          <w:rFonts w:ascii="Times New Roman" w:eastAsia="Times New Roman" w:hAnsi="Times New Roman" w:cs="Times New Roman"/>
          <w:i/>
          <w:iCs/>
          <w:sz w:val="28"/>
          <w:szCs w:val="28"/>
        </w:rPr>
        <w:t xml:space="preserve"> </w:t>
      </w:r>
      <w:r w:rsidRPr="00B425CF">
        <w:rPr>
          <w:rFonts w:ascii="Times New Roman" w:eastAsia="Times New Roman" w:hAnsi="Times New Roman" w:cs="Times New Roman"/>
          <w:sz w:val="28"/>
          <w:szCs w:val="28"/>
        </w:rPr>
        <w:t>влияющие на развитие дорожно-транспортной</w:t>
      </w:r>
      <w:r w:rsidRPr="00B425CF">
        <w:rPr>
          <w:rFonts w:ascii="Times New Roman" w:eastAsia="Times New Roman" w:hAnsi="Times New Roman" w:cs="Times New Roman"/>
          <w:i/>
          <w:iCs/>
          <w:sz w:val="28"/>
          <w:szCs w:val="28"/>
        </w:rPr>
        <w:t xml:space="preserve"> </w:t>
      </w:r>
      <w:r w:rsidRPr="00B425CF">
        <w:rPr>
          <w:rFonts w:ascii="Times New Roman" w:eastAsia="Times New Roman" w:hAnsi="Times New Roman" w:cs="Times New Roman"/>
          <w:sz w:val="28"/>
          <w:szCs w:val="28"/>
        </w:rPr>
        <w:t>ситуации, которые либо облегчают</w:t>
      </w:r>
      <w:proofErr w:type="gramStart"/>
      <w:r w:rsidRPr="00B425CF">
        <w:rPr>
          <w:rFonts w:ascii="Times New Roman" w:eastAsia="Times New Roman" w:hAnsi="Times New Roman" w:cs="Times New Roman"/>
          <w:sz w:val="28"/>
          <w:szCs w:val="28"/>
        </w:rPr>
        <w:t xml:space="preserve"> (+), </w:t>
      </w:r>
      <w:proofErr w:type="gramEnd"/>
      <w:r w:rsidRPr="00B425CF">
        <w:rPr>
          <w:rFonts w:ascii="Times New Roman" w:eastAsia="Times New Roman" w:hAnsi="Times New Roman" w:cs="Times New Roman"/>
          <w:sz w:val="28"/>
          <w:szCs w:val="28"/>
        </w:rPr>
        <w:t>либо отягчают (—) последствия дорожно-транспортного происшествия.</w:t>
      </w:r>
    </w:p>
    <w:p w:rsidR="0054139C" w:rsidRDefault="0054139C" w:rsidP="0054139C">
      <w:pPr>
        <w:tabs>
          <w:tab w:val="left" w:pos="9355"/>
        </w:tabs>
        <w:spacing w:after="0" w:line="240" w:lineRule="auto"/>
        <w:ind w:right="-1"/>
        <w:jc w:val="both"/>
        <w:rPr>
          <w:rFonts w:ascii="Times New Roman" w:eastAsia="Times New Roman" w:hAnsi="Times New Roman" w:cs="Times New Roman"/>
          <w:sz w:val="28"/>
          <w:szCs w:val="28"/>
        </w:rPr>
      </w:pPr>
    </w:p>
    <w:p w:rsidR="0054139C" w:rsidRDefault="0054139C" w:rsidP="0054139C">
      <w:pPr>
        <w:tabs>
          <w:tab w:val="left" w:pos="5760"/>
        </w:tabs>
        <w:spacing w:after="0" w:line="240" w:lineRule="auto"/>
        <w:ind w:left="2960"/>
        <w:rPr>
          <w:sz w:val="20"/>
          <w:szCs w:val="20"/>
        </w:rPr>
      </w:pPr>
      <w:r w:rsidRPr="00B425CF">
        <w:rPr>
          <w:rFonts w:ascii="Times New Roman" w:hAnsi="Times New Roman" w:cs="Times New Roman"/>
          <w:noProof/>
          <w:sz w:val="20"/>
          <w:szCs w:val="20"/>
          <w:lang w:eastAsia="ru-RU"/>
        </w:rPr>
        <w:drawing>
          <wp:anchor distT="0" distB="0" distL="114300" distR="114300" simplePos="0" relativeHeight="251659264" behindDoc="1" locked="0" layoutInCell="0" allowOverlap="1" wp14:anchorId="19AAF893" wp14:editId="4F0ED5E0">
            <wp:simplePos x="0" y="0"/>
            <wp:positionH relativeFrom="column">
              <wp:posOffset>957159</wp:posOffset>
            </wp:positionH>
            <wp:positionV relativeFrom="paragraph">
              <wp:posOffset>77470</wp:posOffset>
            </wp:positionV>
            <wp:extent cx="3818890" cy="118491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blip>
                    <a:srcRect/>
                    <a:stretch>
                      <a:fillRect/>
                    </a:stretch>
                  </pic:blipFill>
                  <pic:spPr bwMode="auto">
                    <a:xfrm>
                      <a:off x="0" y="0"/>
                      <a:ext cx="3818890" cy="1184910"/>
                    </a:xfrm>
                    <a:prstGeom prst="rect">
                      <a:avLst/>
                    </a:prstGeom>
                    <a:noFill/>
                  </pic:spPr>
                </pic:pic>
              </a:graphicData>
            </a:graphic>
          </wp:anchor>
        </w:drawing>
      </w:r>
      <w:r w:rsidRPr="00B425CF">
        <w:rPr>
          <w:rFonts w:ascii="Times New Roman" w:eastAsia="Times New Roman" w:hAnsi="Times New Roman" w:cs="Times New Roman"/>
          <w:sz w:val="24"/>
          <w:szCs w:val="24"/>
        </w:rPr>
        <w:t>Сопутствующие факторы</w:t>
      </w:r>
      <w:r>
        <w:rPr>
          <w:sz w:val="20"/>
          <w:szCs w:val="20"/>
        </w:rPr>
        <w:t xml:space="preserve">        </w:t>
      </w:r>
      <w:r>
        <w:rPr>
          <w:rFonts w:eastAsia="Times New Roman"/>
          <w:sz w:val="28"/>
          <w:szCs w:val="28"/>
        </w:rPr>
        <w:t>+</w:t>
      </w:r>
    </w:p>
    <w:p w:rsidR="0054139C" w:rsidRDefault="0054139C" w:rsidP="0054139C">
      <w:pPr>
        <w:tabs>
          <w:tab w:val="left" w:pos="9355"/>
        </w:tabs>
        <w:spacing w:after="0" w:line="240" w:lineRule="auto"/>
        <w:ind w:right="-1"/>
        <w:jc w:val="both"/>
        <w:rPr>
          <w:rFonts w:ascii="Times New Roman" w:eastAsia="Times New Roman" w:hAnsi="Times New Roman" w:cs="Times New Roman"/>
          <w:sz w:val="28"/>
          <w:szCs w:val="28"/>
        </w:rPr>
      </w:pPr>
    </w:p>
    <w:p w:rsidR="0054139C" w:rsidRDefault="0054139C" w:rsidP="0054139C">
      <w:pPr>
        <w:tabs>
          <w:tab w:val="left" w:pos="9355"/>
        </w:tabs>
        <w:spacing w:after="0" w:line="240" w:lineRule="auto"/>
        <w:ind w:right="-1"/>
        <w:jc w:val="both"/>
        <w:rPr>
          <w:rFonts w:ascii="Times New Roman" w:eastAsia="Times New Roman" w:hAnsi="Times New Roman" w:cs="Times New Roman"/>
          <w:sz w:val="28"/>
          <w:szCs w:val="28"/>
        </w:rPr>
      </w:pPr>
    </w:p>
    <w:tbl>
      <w:tblPr>
        <w:tblW w:w="0" w:type="auto"/>
        <w:tblInd w:w="10" w:type="dxa"/>
        <w:tblLayout w:type="fixed"/>
        <w:tblCellMar>
          <w:left w:w="0" w:type="dxa"/>
          <w:right w:w="0" w:type="dxa"/>
        </w:tblCellMar>
        <w:tblLook w:val="04A0" w:firstRow="1" w:lastRow="0" w:firstColumn="1" w:lastColumn="0" w:noHBand="0" w:noVBand="1"/>
      </w:tblPr>
      <w:tblGrid>
        <w:gridCol w:w="1340"/>
        <w:gridCol w:w="240"/>
        <w:gridCol w:w="240"/>
        <w:gridCol w:w="240"/>
        <w:gridCol w:w="120"/>
        <w:gridCol w:w="1560"/>
        <w:gridCol w:w="240"/>
        <w:gridCol w:w="340"/>
        <w:gridCol w:w="1340"/>
        <w:gridCol w:w="840"/>
        <w:gridCol w:w="3000"/>
        <w:gridCol w:w="30"/>
      </w:tblGrid>
      <w:tr w:rsidR="0054139C" w:rsidTr="00543A83">
        <w:trPr>
          <w:trHeight w:val="125"/>
        </w:trPr>
        <w:tc>
          <w:tcPr>
            <w:tcW w:w="1340" w:type="dxa"/>
            <w:vAlign w:val="bottom"/>
          </w:tcPr>
          <w:p w:rsidR="0054139C" w:rsidRDefault="0054139C" w:rsidP="00543A83">
            <w:pPr>
              <w:spacing w:after="0" w:line="240" w:lineRule="auto"/>
              <w:rPr>
                <w:sz w:val="10"/>
                <w:szCs w:val="10"/>
              </w:rPr>
            </w:pPr>
          </w:p>
        </w:tc>
        <w:tc>
          <w:tcPr>
            <w:tcW w:w="240" w:type="dxa"/>
            <w:tcBorders>
              <w:bottom w:val="single" w:sz="8" w:space="0" w:color="auto"/>
            </w:tcBorders>
            <w:vAlign w:val="bottom"/>
          </w:tcPr>
          <w:p w:rsidR="0054139C" w:rsidRDefault="0054139C" w:rsidP="00543A83">
            <w:pPr>
              <w:spacing w:after="0" w:line="240" w:lineRule="auto"/>
              <w:rPr>
                <w:sz w:val="10"/>
                <w:szCs w:val="10"/>
              </w:rPr>
            </w:pPr>
          </w:p>
        </w:tc>
        <w:tc>
          <w:tcPr>
            <w:tcW w:w="240" w:type="dxa"/>
            <w:tcBorders>
              <w:bottom w:val="single" w:sz="8" w:space="0" w:color="auto"/>
            </w:tcBorders>
            <w:vAlign w:val="bottom"/>
          </w:tcPr>
          <w:p w:rsidR="0054139C" w:rsidRDefault="0054139C" w:rsidP="00543A83">
            <w:pPr>
              <w:spacing w:after="0" w:line="240" w:lineRule="auto"/>
              <w:rPr>
                <w:sz w:val="10"/>
                <w:szCs w:val="10"/>
              </w:rPr>
            </w:pPr>
          </w:p>
        </w:tc>
        <w:tc>
          <w:tcPr>
            <w:tcW w:w="240" w:type="dxa"/>
            <w:vAlign w:val="bottom"/>
          </w:tcPr>
          <w:p w:rsidR="0054139C" w:rsidRDefault="0054139C" w:rsidP="00543A83">
            <w:pPr>
              <w:spacing w:after="0" w:line="240" w:lineRule="auto"/>
              <w:rPr>
                <w:sz w:val="10"/>
                <w:szCs w:val="10"/>
              </w:rPr>
            </w:pPr>
          </w:p>
        </w:tc>
        <w:tc>
          <w:tcPr>
            <w:tcW w:w="120" w:type="dxa"/>
            <w:tcBorders>
              <w:bottom w:val="single" w:sz="8" w:space="0" w:color="auto"/>
            </w:tcBorders>
            <w:vAlign w:val="bottom"/>
          </w:tcPr>
          <w:p w:rsidR="0054139C" w:rsidRDefault="0054139C" w:rsidP="00543A83">
            <w:pPr>
              <w:spacing w:after="0" w:line="240" w:lineRule="auto"/>
              <w:rPr>
                <w:sz w:val="10"/>
                <w:szCs w:val="10"/>
              </w:rPr>
            </w:pPr>
          </w:p>
        </w:tc>
        <w:tc>
          <w:tcPr>
            <w:tcW w:w="1560" w:type="dxa"/>
            <w:tcBorders>
              <w:bottom w:val="single" w:sz="8" w:space="0" w:color="auto"/>
            </w:tcBorders>
            <w:vAlign w:val="bottom"/>
          </w:tcPr>
          <w:p w:rsidR="0054139C" w:rsidRDefault="0054139C" w:rsidP="00543A83">
            <w:pPr>
              <w:spacing w:after="0" w:line="240" w:lineRule="auto"/>
              <w:rPr>
                <w:sz w:val="10"/>
                <w:szCs w:val="10"/>
              </w:rPr>
            </w:pPr>
          </w:p>
        </w:tc>
        <w:tc>
          <w:tcPr>
            <w:tcW w:w="240" w:type="dxa"/>
            <w:tcBorders>
              <w:bottom w:val="single" w:sz="8" w:space="0" w:color="auto"/>
            </w:tcBorders>
            <w:vAlign w:val="bottom"/>
          </w:tcPr>
          <w:p w:rsidR="0054139C" w:rsidRDefault="0054139C" w:rsidP="00543A83">
            <w:pPr>
              <w:spacing w:after="0" w:line="240" w:lineRule="auto"/>
              <w:rPr>
                <w:sz w:val="10"/>
                <w:szCs w:val="10"/>
              </w:rPr>
            </w:pPr>
          </w:p>
        </w:tc>
        <w:tc>
          <w:tcPr>
            <w:tcW w:w="340" w:type="dxa"/>
            <w:vAlign w:val="bottom"/>
          </w:tcPr>
          <w:p w:rsidR="0054139C" w:rsidRDefault="0054139C" w:rsidP="00543A83">
            <w:pPr>
              <w:spacing w:after="0" w:line="240" w:lineRule="auto"/>
              <w:rPr>
                <w:sz w:val="10"/>
                <w:szCs w:val="10"/>
              </w:rPr>
            </w:pPr>
          </w:p>
        </w:tc>
        <w:tc>
          <w:tcPr>
            <w:tcW w:w="1340" w:type="dxa"/>
            <w:vAlign w:val="bottom"/>
          </w:tcPr>
          <w:p w:rsidR="0054139C" w:rsidRDefault="0054139C" w:rsidP="00543A83">
            <w:pPr>
              <w:spacing w:after="0" w:line="240" w:lineRule="auto"/>
              <w:rPr>
                <w:sz w:val="10"/>
                <w:szCs w:val="10"/>
              </w:rPr>
            </w:pPr>
          </w:p>
        </w:tc>
        <w:tc>
          <w:tcPr>
            <w:tcW w:w="840" w:type="dxa"/>
            <w:tcBorders>
              <w:right w:val="single" w:sz="8" w:space="0" w:color="auto"/>
            </w:tcBorders>
            <w:vAlign w:val="bottom"/>
          </w:tcPr>
          <w:p w:rsidR="0054139C" w:rsidRDefault="0054139C" w:rsidP="00543A83">
            <w:pPr>
              <w:spacing w:after="0" w:line="240" w:lineRule="auto"/>
              <w:rPr>
                <w:sz w:val="10"/>
                <w:szCs w:val="10"/>
              </w:rPr>
            </w:pPr>
          </w:p>
        </w:tc>
        <w:tc>
          <w:tcPr>
            <w:tcW w:w="3000" w:type="dxa"/>
            <w:vMerge w:val="restart"/>
            <w:tcBorders>
              <w:top w:val="single" w:sz="8" w:space="0" w:color="auto"/>
              <w:bottom w:val="single" w:sz="8" w:space="0" w:color="auto"/>
              <w:right w:val="single" w:sz="8" w:space="0" w:color="auto"/>
            </w:tcBorders>
            <w:vAlign w:val="bottom"/>
          </w:tcPr>
          <w:p w:rsidR="0054139C" w:rsidRDefault="0054139C" w:rsidP="00543A83">
            <w:pPr>
              <w:spacing w:after="0" w:line="240" w:lineRule="auto"/>
              <w:ind w:left="140"/>
              <w:rPr>
                <w:sz w:val="20"/>
                <w:szCs w:val="20"/>
              </w:rPr>
            </w:pPr>
            <w:r>
              <w:rPr>
                <w:rFonts w:eastAsia="Times New Roman"/>
                <w:sz w:val="20"/>
                <w:szCs w:val="20"/>
              </w:rPr>
              <w:t>Происшествия с легкими</w:t>
            </w:r>
          </w:p>
        </w:tc>
        <w:tc>
          <w:tcPr>
            <w:tcW w:w="0" w:type="dxa"/>
            <w:vAlign w:val="bottom"/>
          </w:tcPr>
          <w:p w:rsidR="0054139C" w:rsidRDefault="0054139C" w:rsidP="00543A83">
            <w:pPr>
              <w:spacing w:after="0" w:line="240" w:lineRule="auto"/>
              <w:rPr>
                <w:sz w:val="1"/>
                <w:szCs w:val="1"/>
              </w:rPr>
            </w:pPr>
          </w:p>
        </w:tc>
      </w:tr>
      <w:tr w:rsidR="0054139C" w:rsidTr="00543A83">
        <w:trPr>
          <w:trHeight w:val="155"/>
        </w:trPr>
        <w:tc>
          <w:tcPr>
            <w:tcW w:w="1340" w:type="dxa"/>
            <w:vAlign w:val="bottom"/>
          </w:tcPr>
          <w:p w:rsidR="0054139C" w:rsidRDefault="0054139C" w:rsidP="00543A83">
            <w:pPr>
              <w:spacing w:after="0" w:line="240" w:lineRule="auto"/>
              <w:rPr>
                <w:sz w:val="13"/>
                <w:szCs w:val="13"/>
              </w:rPr>
            </w:pPr>
          </w:p>
        </w:tc>
        <w:tc>
          <w:tcPr>
            <w:tcW w:w="240" w:type="dxa"/>
            <w:vAlign w:val="bottom"/>
          </w:tcPr>
          <w:p w:rsidR="0054139C" w:rsidRDefault="0054139C" w:rsidP="00543A83">
            <w:pPr>
              <w:spacing w:after="0" w:line="240" w:lineRule="auto"/>
              <w:rPr>
                <w:sz w:val="13"/>
                <w:szCs w:val="13"/>
              </w:rPr>
            </w:pPr>
          </w:p>
        </w:tc>
        <w:tc>
          <w:tcPr>
            <w:tcW w:w="240" w:type="dxa"/>
            <w:tcBorders>
              <w:right w:val="single" w:sz="8" w:space="0" w:color="auto"/>
            </w:tcBorders>
            <w:vAlign w:val="bottom"/>
          </w:tcPr>
          <w:p w:rsidR="0054139C" w:rsidRDefault="0054139C" w:rsidP="00543A83">
            <w:pPr>
              <w:spacing w:after="0" w:line="240" w:lineRule="auto"/>
              <w:rPr>
                <w:sz w:val="13"/>
                <w:szCs w:val="13"/>
              </w:rPr>
            </w:pPr>
          </w:p>
        </w:tc>
        <w:tc>
          <w:tcPr>
            <w:tcW w:w="240" w:type="dxa"/>
            <w:tcBorders>
              <w:right w:val="single" w:sz="8" w:space="0" w:color="auto"/>
            </w:tcBorders>
            <w:vAlign w:val="bottom"/>
          </w:tcPr>
          <w:p w:rsidR="0054139C" w:rsidRDefault="0054139C" w:rsidP="00543A83">
            <w:pPr>
              <w:spacing w:after="0" w:line="240" w:lineRule="auto"/>
              <w:rPr>
                <w:sz w:val="13"/>
                <w:szCs w:val="13"/>
              </w:rPr>
            </w:pPr>
          </w:p>
        </w:tc>
        <w:tc>
          <w:tcPr>
            <w:tcW w:w="120" w:type="dxa"/>
            <w:vAlign w:val="bottom"/>
          </w:tcPr>
          <w:p w:rsidR="0054139C" w:rsidRDefault="0054139C" w:rsidP="00543A83">
            <w:pPr>
              <w:spacing w:after="0" w:line="240" w:lineRule="auto"/>
              <w:rPr>
                <w:sz w:val="13"/>
                <w:szCs w:val="13"/>
              </w:rPr>
            </w:pPr>
          </w:p>
        </w:tc>
        <w:tc>
          <w:tcPr>
            <w:tcW w:w="1560" w:type="dxa"/>
            <w:vAlign w:val="bottom"/>
          </w:tcPr>
          <w:p w:rsidR="0054139C" w:rsidRDefault="0054139C" w:rsidP="00543A83">
            <w:pPr>
              <w:spacing w:after="0" w:line="240" w:lineRule="auto"/>
              <w:rPr>
                <w:sz w:val="13"/>
                <w:szCs w:val="13"/>
              </w:rPr>
            </w:pPr>
          </w:p>
        </w:tc>
        <w:tc>
          <w:tcPr>
            <w:tcW w:w="240" w:type="dxa"/>
            <w:tcBorders>
              <w:right w:val="single" w:sz="8" w:space="0" w:color="auto"/>
            </w:tcBorders>
            <w:vAlign w:val="bottom"/>
          </w:tcPr>
          <w:p w:rsidR="0054139C" w:rsidRDefault="0054139C" w:rsidP="00543A83">
            <w:pPr>
              <w:spacing w:after="0" w:line="240" w:lineRule="auto"/>
              <w:rPr>
                <w:sz w:val="13"/>
                <w:szCs w:val="13"/>
              </w:rPr>
            </w:pPr>
          </w:p>
        </w:tc>
        <w:tc>
          <w:tcPr>
            <w:tcW w:w="340" w:type="dxa"/>
            <w:vAlign w:val="bottom"/>
          </w:tcPr>
          <w:p w:rsidR="0054139C" w:rsidRDefault="0054139C" w:rsidP="00543A83">
            <w:pPr>
              <w:spacing w:after="0" w:line="240" w:lineRule="auto"/>
              <w:rPr>
                <w:sz w:val="13"/>
                <w:szCs w:val="13"/>
              </w:rPr>
            </w:pPr>
          </w:p>
        </w:tc>
        <w:tc>
          <w:tcPr>
            <w:tcW w:w="1340" w:type="dxa"/>
            <w:vAlign w:val="bottom"/>
          </w:tcPr>
          <w:p w:rsidR="0054139C" w:rsidRDefault="0054139C" w:rsidP="00543A83">
            <w:pPr>
              <w:spacing w:after="0" w:line="240" w:lineRule="auto"/>
              <w:rPr>
                <w:sz w:val="13"/>
                <w:szCs w:val="13"/>
              </w:rPr>
            </w:pPr>
          </w:p>
        </w:tc>
        <w:tc>
          <w:tcPr>
            <w:tcW w:w="840" w:type="dxa"/>
            <w:tcBorders>
              <w:right w:val="single" w:sz="8" w:space="0" w:color="auto"/>
            </w:tcBorders>
            <w:vAlign w:val="bottom"/>
          </w:tcPr>
          <w:p w:rsidR="0054139C" w:rsidRDefault="0054139C" w:rsidP="00543A83">
            <w:pPr>
              <w:spacing w:after="0" w:line="240" w:lineRule="auto"/>
              <w:rPr>
                <w:sz w:val="13"/>
                <w:szCs w:val="13"/>
              </w:rPr>
            </w:pPr>
          </w:p>
        </w:tc>
        <w:tc>
          <w:tcPr>
            <w:tcW w:w="3000" w:type="dxa"/>
            <w:vMerge/>
            <w:tcBorders>
              <w:right w:val="single" w:sz="8" w:space="0" w:color="auto"/>
            </w:tcBorders>
            <w:vAlign w:val="bottom"/>
          </w:tcPr>
          <w:p w:rsidR="0054139C" w:rsidRDefault="0054139C" w:rsidP="00543A83">
            <w:pPr>
              <w:spacing w:after="0" w:line="240" w:lineRule="auto"/>
              <w:rPr>
                <w:sz w:val="13"/>
                <w:szCs w:val="13"/>
              </w:rPr>
            </w:pPr>
          </w:p>
        </w:tc>
        <w:tc>
          <w:tcPr>
            <w:tcW w:w="0" w:type="dxa"/>
            <w:vAlign w:val="bottom"/>
          </w:tcPr>
          <w:p w:rsidR="0054139C" w:rsidRDefault="0054139C" w:rsidP="00543A83">
            <w:pPr>
              <w:spacing w:after="0" w:line="240" w:lineRule="auto"/>
              <w:rPr>
                <w:sz w:val="1"/>
                <w:szCs w:val="1"/>
              </w:rPr>
            </w:pPr>
          </w:p>
        </w:tc>
      </w:tr>
      <w:tr w:rsidR="0054139C" w:rsidTr="00543A83">
        <w:trPr>
          <w:trHeight w:val="79"/>
        </w:trPr>
        <w:tc>
          <w:tcPr>
            <w:tcW w:w="1340" w:type="dxa"/>
            <w:tcBorders>
              <w:bottom w:val="single" w:sz="8" w:space="0" w:color="auto"/>
            </w:tcBorders>
            <w:vAlign w:val="bottom"/>
          </w:tcPr>
          <w:p w:rsidR="0054139C" w:rsidRDefault="0054139C" w:rsidP="00543A83">
            <w:pPr>
              <w:spacing w:after="0" w:line="240" w:lineRule="auto"/>
              <w:rPr>
                <w:sz w:val="6"/>
                <w:szCs w:val="6"/>
              </w:rPr>
            </w:pPr>
          </w:p>
        </w:tc>
        <w:tc>
          <w:tcPr>
            <w:tcW w:w="240" w:type="dxa"/>
            <w:tcBorders>
              <w:bottom w:val="single" w:sz="8" w:space="0" w:color="auto"/>
            </w:tcBorders>
            <w:vAlign w:val="bottom"/>
          </w:tcPr>
          <w:p w:rsidR="0054139C" w:rsidRDefault="0054139C" w:rsidP="00543A83">
            <w:pPr>
              <w:spacing w:after="0" w:line="240" w:lineRule="auto"/>
              <w:rPr>
                <w:sz w:val="6"/>
                <w:szCs w:val="6"/>
              </w:rPr>
            </w:pPr>
          </w:p>
        </w:tc>
        <w:tc>
          <w:tcPr>
            <w:tcW w:w="240" w:type="dxa"/>
            <w:tcBorders>
              <w:right w:val="single" w:sz="8" w:space="0" w:color="auto"/>
            </w:tcBorders>
            <w:vAlign w:val="bottom"/>
          </w:tcPr>
          <w:p w:rsidR="0054139C" w:rsidRDefault="0054139C" w:rsidP="00543A83">
            <w:pPr>
              <w:spacing w:after="0" w:line="240" w:lineRule="auto"/>
              <w:rPr>
                <w:sz w:val="6"/>
                <w:szCs w:val="6"/>
              </w:rPr>
            </w:pPr>
          </w:p>
        </w:tc>
        <w:tc>
          <w:tcPr>
            <w:tcW w:w="240" w:type="dxa"/>
            <w:tcBorders>
              <w:right w:val="single" w:sz="8" w:space="0" w:color="auto"/>
            </w:tcBorders>
            <w:vAlign w:val="bottom"/>
          </w:tcPr>
          <w:p w:rsidR="0054139C" w:rsidRDefault="0054139C" w:rsidP="00543A83">
            <w:pPr>
              <w:spacing w:after="0" w:line="240" w:lineRule="auto"/>
              <w:rPr>
                <w:sz w:val="6"/>
                <w:szCs w:val="6"/>
              </w:rPr>
            </w:pPr>
          </w:p>
        </w:tc>
        <w:tc>
          <w:tcPr>
            <w:tcW w:w="120" w:type="dxa"/>
            <w:vAlign w:val="bottom"/>
          </w:tcPr>
          <w:p w:rsidR="0054139C" w:rsidRDefault="0054139C" w:rsidP="00543A83">
            <w:pPr>
              <w:spacing w:after="0" w:line="240" w:lineRule="auto"/>
              <w:rPr>
                <w:sz w:val="6"/>
                <w:szCs w:val="6"/>
              </w:rPr>
            </w:pPr>
          </w:p>
        </w:tc>
        <w:tc>
          <w:tcPr>
            <w:tcW w:w="1560" w:type="dxa"/>
            <w:tcBorders>
              <w:bottom w:val="single" w:sz="8" w:space="0" w:color="auto"/>
            </w:tcBorders>
            <w:vAlign w:val="bottom"/>
          </w:tcPr>
          <w:p w:rsidR="0054139C" w:rsidRDefault="0054139C" w:rsidP="00543A83">
            <w:pPr>
              <w:spacing w:after="0" w:line="240" w:lineRule="auto"/>
              <w:rPr>
                <w:sz w:val="6"/>
                <w:szCs w:val="6"/>
              </w:rPr>
            </w:pPr>
          </w:p>
        </w:tc>
        <w:tc>
          <w:tcPr>
            <w:tcW w:w="240" w:type="dxa"/>
            <w:vMerge w:val="restart"/>
            <w:tcBorders>
              <w:right w:val="single" w:sz="8" w:space="0" w:color="auto"/>
            </w:tcBorders>
            <w:vAlign w:val="bottom"/>
          </w:tcPr>
          <w:p w:rsidR="0054139C" w:rsidRDefault="0054139C" w:rsidP="00543A83">
            <w:pPr>
              <w:spacing w:after="0" w:line="240" w:lineRule="auto"/>
              <w:rPr>
                <w:sz w:val="6"/>
                <w:szCs w:val="6"/>
              </w:rPr>
            </w:pPr>
          </w:p>
        </w:tc>
        <w:tc>
          <w:tcPr>
            <w:tcW w:w="340" w:type="dxa"/>
            <w:vMerge w:val="restart"/>
            <w:vAlign w:val="bottom"/>
          </w:tcPr>
          <w:p w:rsidR="0054139C" w:rsidRDefault="0054139C" w:rsidP="00543A83">
            <w:pPr>
              <w:spacing w:after="0" w:line="240" w:lineRule="auto"/>
              <w:rPr>
                <w:sz w:val="6"/>
                <w:szCs w:val="6"/>
              </w:rPr>
            </w:pPr>
          </w:p>
        </w:tc>
        <w:tc>
          <w:tcPr>
            <w:tcW w:w="1340" w:type="dxa"/>
            <w:tcBorders>
              <w:bottom w:val="single" w:sz="8" w:space="0" w:color="auto"/>
            </w:tcBorders>
            <w:vAlign w:val="bottom"/>
          </w:tcPr>
          <w:p w:rsidR="0054139C" w:rsidRDefault="0054139C" w:rsidP="00543A83">
            <w:pPr>
              <w:spacing w:after="0" w:line="240" w:lineRule="auto"/>
              <w:rPr>
                <w:sz w:val="6"/>
                <w:szCs w:val="6"/>
              </w:rPr>
            </w:pPr>
          </w:p>
        </w:tc>
        <w:tc>
          <w:tcPr>
            <w:tcW w:w="840" w:type="dxa"/>
            <w:vMerge w:val="restart"/>
            <w:tcBorders>
              <w:right w:val="single" w:sz="8" w:space="0" w:color="auto"/>
            </w:tcBorders>
            <w:vAlign w:val="bottom"/>
          </w:tcPr>
          <w:p w:rsidR="0054139C" w:rsidRDefault="0054139C" w:rsidP="00543A83">
            <w:pPr>
              <w:spacing w:after="0" w:line="240" w:lineRule="auto"/>
              <w:rPr>
                <w:sz w:val="6"/>
                <w:szCs w:val="6"/>
              </w:rPr>
            </w:pPr>
          </w:p>
        </w:tc>
        <w:tc>
          <w:tcPr>
            <w:tcW w:w="3000" w:type="dxa"/>
            <w:vMerge w:val="restart"/>
            <w:tcBorders>
              <w:right w:val="single" w:sz="8" w:space="0" w:color="auto"/>
            </w:tcBorders>
            <w:vAlign w:val="bottom"/>
          </w:tcPr>
          <w:p w:rsidR="0054139C" w:rsidRDefault="0054139C" w:rsidP="00543A83">
            <w:pPr>
              <w:spacing w:after="0" w:line="240" w:lineRule="auto"/>
              <w:ind w:left="140"/>
              <w:rPr>
                <w:sz w:val="20"/>
                <w:szCs w:val="20"/>
              </w:rPr>
            </w:pPr>
            <w:r>
              <w:rPr>
                <w:rFonts w:eastAsia="Times New Roman"/>
                <w:sz w:val="20"/>
                <w:szCs w:val="20"/>
              </w:rPr>
              <w:t>последствиями</w:t>
            </w:r>
          </w:p>
        </w:tc>
        <w:tc>
          <w:tcPr>
            <w:tcW w:w="0" w:type="dxa"/>
            <w:vAlign w:val="bottom"/>
          </w:tcPr>
          <w:p w:rsidR="0054139C" w:rsidRDefault="0054139C" w:rsidP="00543A83">
            <w:pPr>
              <w:spacing w:after="0" w:line="240" w:lineRule="auto"/>
              <w:rPr>
                <w:sz w:val="1"/>
                <w:szCs w:val="1"/>
              </w:rPr>
            </w:pPr>
          </w:p>
        </w:tc>
      </w:tr>
      <w:tr w:rsidR="0054139C" w:rsidTr="00543A83">
        <w:trPr>
          <w:trHeight w:val="162"/>
        </w:trPr>
        <w:tc>
          <w:tcPr>
            <w:tcW w:w="1580" w:type="dxa"/>
            <w:gridSpan w:val="2"/>
            <w:vMerge w:val="restart"/>
            <w:tcBorders>
              <w:left w:val="single" w:sz="8" w:space="0" w:color="auto"/>
              <w:right w:val="single" w:sz="8" w:space="0" w:color="auto"/>
            </w:tcBorders>
            <w:vAlign w:val="bottom"/>
          </w:tcPr>
          <w:p w:rsidR="0054139C" w:rsidRDefault="0054139C" w:rsidP="00543A83">
            <w:pPr>
              <w:spacing w:after="0" w:line="240" w:lineRule="auto"/>
              <w:ind w:left="160"/>
              <w:rPr>
                <w:sz w:val="20"/>
                <w:szCs w:val="20"/>
              </w:rPr>
            </w:pPr>
            <w:r>
              <w:rPr>
                <w:rFonts w:eastAsia="Times New Roman"/>
                <w:sz w:val="20"/>
                <w:szCs w:val="20"/>
              </w:rPr>
              <w:t>Безопасная</w:t>
            </w:r>
          </w:p>
        </w:tc>
        <w:tc>
          <w:tcPr>
            <w:tcW w:w="240" w:type="dxa"/>
            <w:tcBorders>
              <w:right w:val="single" w:sz="8" w:space="0" w:color="auto"/>
            </w:tcBorders>
            <w:vAlign w:val="bottom"/>
          </w:tcPr>
          <w:p w:rsidR="0054139C" w:rsidRDefault="0054139C" w:rsidP="00543A83">
            <w:pPr>
              <w:spacing w:after="0" w:line="240" w:lineRule="auto"/>
              <w:rPr>
                <w:sz w:val="14"/>
                <w:szCs w:val="14"/>
              </w:rPr>
            </w:pPr>
          </w:p>
        </w:tc>
        <w:tc>
          <w:tcPr>
            <w:tcW w:w="240" w:type="dxa"/>
            <w:tcBorders>
              <w:right w:val="single" w:sz="8" w:space="0" w:color="auto"/>
            </w:tcBorders>
            <w:vAlign w:val="bottom"/>
          </w:tcPr>
          <w:p w:rsidR="0054139C" w:rsidRDefault="0054139C" w:rsidP="00543A83">
            <w:pPr>
              <w:spacing w:after="0" w:line="240" w:lineRule="auto"/>
              <w:rPr>
                <w:sz w:val="14"/>
                <w:szCs w:val="14"/>
              </w:rPr>
            </w:pPr>
          </w:p>
        </w:tc>
        <w:tc>
          <w:tcPr>
            <w:tcW w:w="120" w:type="dxa"/>
            <w:tcBorders>
              <w:right w:val="single" w:sz="8" w:space="0" w:color="auto"/>
            </w:tcBorders>
            <w:vAlign w:val="bottom"/>
          </w:tcPr>
          <w:p w:rsidR="0054139C" w:rsidRDefault="0054139C" w:rsidP="00543A83">
            <w:pPr>
              <w:spacing w:after="0" w:line="240" w:lineRule="auto"/>
              <w:rPr>
                <w:sz w:val="14"/>
                <w:szCs w:val="14"/>
              </w:rPr>
            </w:pPr>
          </w:p>
        </w:tc>
        <w:tc>
          <w:tcPr>
            <w:tcW w:w="1560" w:type="dxa"/>
            <w:vMerge w:val="restart"/>
            <w:tcBorders>
              <w:right w:val="single" w:sz="8" w:space="0" w:color="auto"/>
            </w:tcBorders>
            <w:vAlign w:val="bottom"/>
          </w:tcPr>
          <w:p w:rsidR="0054139C" w:rsidRDefault="0054139C" w:rsidP="00543A83">
            <w:pPr>
              <w:spacing w:after="0" w:line="240" w:lineRule="auto"/>
              <w:ind w:left="140"/>
              <w:rPr>
                <w:sz w:val="20"/>
                <w:szCs w:val="20"/>
              </w:rPr>
            </w:pPr>
            <w:r>
              <w:rPr>
                <w:rFonts w:eastAsia="Times New Roman"/>
                <w:sz w:val="20"/>
                <w:szCs w:val="20"/>
              </w:rPr>
              <w:t>Опасная</w:t>
            </w:r>
          </w:p>
        </w:tc>
        <w:tc>
          <w:tcPr>
            <w:tcW w:w="240" w:type="dxa"/>
            <w:vMerge/>
            <w:tcBorders>
              <w:right w:val="single" w:sz="8" w:space="0" w:color="auto"/>
            </w:tcBorders>
            <w:vAlign w:val="bottom"/>
          </w:tcPr>
          <w:p w:rsidR="0054139C" w:rsidRDefault="0054139C" w:rsidP="00543A83">
            <w:pPr>
              <w:spacing w:after="0" w:line="240" w:lineRule="auto"/>
              <w:rPr>
                <w:sz w:val="14"/>
                <w:szCs w:val="14"/>
              </w:rPr>
            </w:pPr>
          </w:p>
        </w:tc>
        <w:tc>
          <w:tcPr>
            <w:tcW w:w="340" w:type="dxa"/>
            <w:vMerge/>
            <w:vAlign w:val="bottom"/>
          </w:tcPr>
          <w:p w:rsidR="0054139C" w:rsidRDefault="0054139C" w:rsidP="00543A83">
            <w:pPr>
              <w:spacing w:after="0" w:line="240" w:lineRule="auto"/>
              <w:rPr>
                <w:sz w:val="14"/>
                <w:szCs w:val="14"/>
              </w:rPr>
            </w:pPr>
          </w:p>
        </w:tc>
        <w:tc>
          <w:tcPr>
            <w:tcW w:w="1340" w:type="dxa"/>
            <w:vMerge w:val="restart"/>
            <w:tcBorders>
              <w:left w:val="single" w:sz="8" w:space="0" w:color="auto"/>
              <w:right w:val="single" w:sz="8" w:space="0" w:color="auto"/>
            </w:tcBorders>
            <w:vAlign w:val="bottom"/>
          </w:tcPr>
          <w:p w:rsidR="0054139C" w:rsidRDefault="0054139C" w:rsidP="00543A83">
            <w:pPr>
              <w:spacing w:after="0" w:line="240" w:lineRule="auto"/>
              <w:ind w:left="160"/>
              <w:rPr>
                <w:sz w:val="20"/>
                <w:szCs w:val="20"/>
              </w:rPr>
            </w:pPr>
            <w:r>
              <w:rPr>
                <w:rFonts w:eastAsia="Times New Roman"/>
                <w:sz w:val="20"/>
                <w:szCs w:val="20"/>
              </w:rPr>
              <w:t>Аварийная</w:t>
            </w:r>
          </w:p>
        </w:tc>
        <w:tc>
          <w:tcPr>
            <w:tcW w:w="840" w:type="dxa"/>
            <w:vMerge/>
            <w:tcBorders>
              <w:right w:val="single" w:sz="8" w:space="0" w:color="auto"/>
            </w:tcBorders>
            <w:vAlign w:val="bottom"/>
          </w:tcPr>
          <w:p w:rsidR="0054139C" w:rsidRDefault="0054139C" w:rsidP="00543A83">
            <w:pPr>
              <w:spacing w:after="0" w:line="240" w:lineRule="auto"/>
              <w:rPr>
                <w:sz w:val="14"/>
                <w:szCs w:val="14"/>
              </w:rPr>
            </w:pPr>
          </w:p>
        </w:tc>
        <w:tc>
          <w:tcPr>
            <w:tcW w:w="3000" w:type="dxa"/>
            <w:vMerge/>
            <w:tcBorders>
              <w:right w:val="single" w:sz="8" w:space="0" w:color="auto"/>
            </w:tcBorders>
            <w:vAlign w:val="bottom"/>
          </w:tcPr>
          <w:p w:rsidR="0054139C" w:rsidRDefault="0054139C" w:rsidP="00543A83">
            <w:pPr>
              <w:spacing w:after="0" w:line="240" w:lineRule="auto"/>
              <w:rPr>
                <w:sz w:val="14"/>
                <w:szCs w:val="14"/>
              </w:rPr>
            </w:pPr>
          </w:p>
        </w:tc>
        <w:tc>
          <w:tcPr>
            <w:tcW w:w="0" w:type="dxa"/>
            <w:vAlign w:val="bottom"/>
          </w:tcPr>
          <w:p w:rsidR="0054139C" w:rsidRDefault="0054139C" w:rsidP="00543A83">
            <w:pPr>
              <w:spacing w:after="0" w:line="240" w:lineRule="auto"/>
              <w:rPr>
                <w:sz w:val="1"/>
                <w:szCs w:val="1"/>
              </w:rPr>
            </w:pPr>
          </w:p>
        </w:tc>
      </w:tr>
      <w:tr w:rsidR="0054139C" w:rsidTr="00543A83">
        <w:trPr>
          <w:trHeight w:val="113"/>
        </w:trPr>
        <w:tc>
          <w:tcPr>
            <w:tcW w:w="1580" w:type="dxa"/>
            <w:gridSpan w:val="2"/>
            <w:vMerge/>
            <w:tcBorders>
              <w:left w:val="single" w:sz="8" w:space="0" w:color="auto"/>
              <w:right w:val="single" w:sz="8" w:space="0" w:color="auto"/>
            </w:tcBorders>
            <w:vAlign w:val="bottom"/>
          </w:tcPr>
          <w:p w:rsidR="0054139C" w:rsidRDefault="0054139C" w:rsidP="00543A83">
            <w:pPr>
              <w:spacing w:after="0" w:line="240" w:lineRule="auto"/>
              <w:rPr>
                <w:sz w:val="9"/>
                <w:szCs w:val="9"/>
              </w:rPr>
            </w:pPr>
          </w:p>
        </w:tc>
        <w:tc>
          <w:tcPr>
            <w:tcW w:w="240" w:type="dxa"/>
            <w:tcBorders>
              <w:right w:val="single" w:sz="8" w:space="0" w:color="auto"/>
            </w:tcBorders>
            <w:vAlign w:val="bottom"/>
          </w:tcPr>
          <w:p w:rsidR="0054139C" w:rsidRDefault="0054139C" w:rsidP="00543A83">
            <w:pPr>
              <w:spacing w:after="0" w:line="240" w:lineRule="auto"/>
              <w:rPr>
                <w:sz w:val="9"/>
                <w:szCs w:val="9"/>
              </w:rPr>
            </w:pPr>
          </w:p>
        </w:tc>
        <w:tc>
          <w:tcPr>
            <w:tcW w:w="240" w:type="dxa"/>
            <w:tcBorders>
              <w:right w:val="single" w:sz="8" w:space="0" w:color="auto"/>
            </w:tcBorders>
            <w:vAlign w:val="bottom"/>
          </w:tcPr>
          <w:p w:rsidR="0054139C" w:rsidRDefault="0054139C" w:rsidP="00543A83">
            <w:pPr>
              <w:spacing w:after="0" w:line="240" w:lineRule="auto"/>
              <w:rPr>
                <w:sz w:val="9"/>
                <w:szCs w:val="9"/>
              </w:rPr>
            </w:pPr>
          </w:p>
        </w:tc>
        <w:tc>
          <w:tcPr>
            <w:tcW w:w="120" w:type="dxa"/>
            <w:tcBorders>
              <w:right w:val="single" w:sz="8" w:space="0" w:color="auto"/>
            </w:tcBorders>
            <w:vAlign w:val="bottom"/>
          </w:tcPr>
          <w:p w:rsidR="0054139C" w:rsidRDefault="0054139C" w:rsidP="00543A83">
            <w:pPr>
              <w:spacing w:after="0" w:line="240" w:lineRule="auto"/>
              <w:rPr>
                <w:sz w:val="9"/>
                <w:szCs w:val="9"/>
              </w:rPr>
            </w:pPr>
          </w:p>
        </w:tc>
        <w:tc>
          <w:tcPr>
            <w:tcW w:w="1560" w:type="dxa"/>
            <w:vMerge/>
            <w:tcBorders>
              <w:right w:val="single" w:sz="8" w:space="0" w:color="auto"/>
            </w:tcBorders>
            <w:vAlign w:val="bottom"/>
          </w:tcPr>
          <w:p w:rsidR="0054139C" w:rsidRDefault="0054139C" w:rsidP="00543A83">
            <w:pPr>
              <w:spacing w:after="0" w:line="240" w:lineRule="auto"/>
              <w:rPr>
                <w:sz w:val="9"/>
                <w:szCs w:val="9"/>
              </w:rPr>
            </w:pPr>
          </w:p>
        </w:tc>
        <w:tc>
          <w:tcPr>
            <w:tcW w:w="240" w:type="dxa"/>
            <w:tcBorders>
              <w:right w:val="single" w:sz="8" w:space="0" w:color="auto"/>
            </w:tcBorders>
            <w:vAlign w:val="bottom"/>
          </w:tcPr>
          <w:p w:rsidR="0054139C" w:rsidRDefault="0054139C" w:rsidP="00543A83">
            <w:pPr>
              <w:spacing w:after="0" w:line="240" w:lineRule="auto"/>
              <w:rPr>
                <w:sz w:val="9"/>
                <w:szCs w:val="9"/>
              </w:rPr>
            </w:pPr>
          </w:p>
        </w:tc>
        <w:tc>
          <w:tcPr>
            <w:tcW w:w="340" w:type="dxa"/>
            <w:vAlign w:val="bottom"/>
          </w:tcPr>
          <w:p w:rsidR="0054139C" w:rsidRDefault="0054139C" w:rsidP="00543A83">
            <w:pPr>
              <w:spacing w:after="0" w:line="240" w:lineRule="auto"/>
              <w:rPr>
                <w:sz w:val="9"/>
                <w:szCs w:val="9"/>
              </w:rPr>
            </w:pPr>
          </w:p>
        </w:tc>
        <w:tc>
          <w:tcPr>
            <w:tcW w:w="1340" w:type="dxa"/>
            <w:vMerge/>
            <w:tcBorders>
              <w:left w:val="single" w:sz="8" w:space="0" w:color="auto"/>
              <w:right w:val="single" w:sz="8" w:space="0" w:color="auto"/>
            </w:tcBorders>
            <w:vAlign w:val="bottom"/>
          </w:tcPr>
          <w:p w:rsidR="0054139C" w:rsidRDefault="0054139C" w:rsidP="00543A83">
            <w:pPr>
              <w:spacing w:after="0" w:line="240" w:lineRule="auto"/>
              <w:rPr>
                <w:sz w:val="9"/>
                <w:szCs w:val="9"/>
              </w:rPr>
            </w:pPr>
          </w:p>
        </w:tc>
        <w:tc>
          <w:tcPr>
            <w:tcW w:w="840" w:type="dxa"/>
            <w:tcBorders>
              <w:right w:val="single" w:sz="8" w:space="0" w:color="auto"/>
            </w:tcBorders>
            <w:vAlign w:val="bottom"/>
          </w:tcPr>
          <w:p w:rsidR="0054139C" w:rsidRDefault="0054139C" w:rsidP="00543A83">
            <w:pPr>
              <w:spacing w:after="0" w:line="240" w:lineRule="auto"/>
              <w:rPr>
                <w:sz w:val="9"/>
                <w:szCs w:val="9"/>
              </w:rPr>
            </w:pPr>
          </w:p>
        </w:tc>
        <w:tc>
          <w:tcPr>
            <w:tcW w:w="3000" w:type="dxa"/>
            <w:tcBorders>
              <w:right w:val="single" w:sz="8" w:space="0" w:color="auto"/>
            </w:tcBorders>
            <w:vAlign w:val="bottom"/>
          </w:tcPr>
          <w:p w:rsidR="0054139C" w:rsidRDefault="0054139C" w:rsidP="00543A83">
            <w:pPr>
              <w:spacing w:after="0" w:line="240" w:lineRule="auto"/>
              <w:rPr>
                <w:sz w:val="9"/>
                <w:szCs w:val="9"/>
              </w:rPr>
            </w:pPr>
          </w:p>
        </w:tc>
        <w:tc>
          <w:tcPr>
            <w:tcW w:w="0" w:type="dxa"/>
            <w:vAlign w:val="bottom"/>
          </w:tcPr>
          <w:p w:rsidR="0054139C" w:rsidRDefault="0054139C" w:rsidP="00543A83">
            <w:pPr>
              <w:spacing w:after="0" w:line="240" w:lineRule="auto"/>
              <w:rPr>
                <w:sz w:val="1"/>
                <w:szCs w:val="1"/>
              </w:rPr>
            </w:pPr>
          </w:p>
        </w:tc>
      </w:tr>
      <w:tr w:rsidR="0054139C" w:rsidTr="00543A83">
        <w:trPr>
          <w:trHeight w:val="89"/>
        </w:trPr>
        <w:tc>
          <w:tcPr>
            <w:tcW w:w="1580" w:type="dxa"/>
            <w:gridSpan w:val="2"/>
            <w:vMerge w:val="restart"/>
            <w:tcBorders>
              <w:left w:val="single" w:sz="8" w:space="0" w:color="auto"/>
              <w:right w:val="single" w:sz="8" w:space="0" w:color="auto"/>
            </w:tcBorders>
            <w:vAlign w:val="bottom"/>
          </w:tcPr>
          <w:p w:rsidR="0054139C" w:rsidRDefault="0054139C" w:rsidP="00543A83">
            <w:pPr>
              <w:spacing w:after="0" w:line="240" w:lineRule="auto"/>
              <w:ind w:left="160"/>
              <w:rPr>
                <w:sz w:val="20"/>
                <w:szCs w:val="20"/>
              </w:rPr>
            </w:pPr>
            <w:r>
              <w:rPr>
                <w:rFonts w:eastAsia="Times New Roman"/>
                <w:sz w:val="20"/>
                <w:szCs w:val="20"/>
              </w:rPr>
              <w:t>дорожно-</w:t>
            </w:r>
          </w:p>
        </w:tc>
        <w:tc>
          <w:tcPr>
            <w:tcW w:w="240" w:type="dxa"/>
            <w:tcBorders>
              <w:bottom w:val="single" w:sz="8" w:space="0" w:color="auto"/>
              <w:right w:val="single" w:sz="8" w:space="0" w:color="auto"/>
            </w:tcBorders>
            <w:vAlign w:val="bottom"/>
          </w:tcPr>
          <w:p w:rsidR="0054139C" w:rsidRDefault="0054139C" w:rsidP="00543A83">
            <w:pPr>
              <w:spacing w:after="0" w:line="240" w:lineRule="auto"/>
              <w:rPr>
                <w:sz w:val="7"/>
                <w:szCs w:val="7"/>
              </w:rPr>
            </w:pPr>
          </w:p>
        </w:tc>
        <w:tc>
          <w:tcPr>
            <w:tcW w:w="240" w:type="dxa"/>
            <w:tcBorders>
              <w:right w:val="single" w:sz="8" w:space="0" w:color="auto"/>
            </w:tcBorders>
            <w:vAlign w:val="bottom"/>
          </w:tcPr>
          <w:p w:rsidR="0054139C" w:rsidRDefault="0054139C" w:rsidP="00543A83">
            <w:pPr>
              <w:spacing w:after="0" w:line="240" w:lineRule="auto"/>
              <w:rPr>
                <w:sz w:val="7"/>
                <w:szCs w:val="7"/>
              </w:rPr>
            </w:pPr>
          </w:p>
        </w:tc>
        <w:tc>
          <w:tcPr>
            <w:tcW w:w="120" w:type="dxa"/>
            <w:tcBorders>
              <w:right w:val="single" w:sz="8" w:space="0" w:color="auto"/>
            </w:tcBorders>
            <w:vAlign w:val="bottom"/>
          </w:tcPr>
          <w:p w:rsidR="0054139C" w:rsidRDefault="0054139C" w:rsidP="00543A83">
            <w:pPr>
              <w:spacing w:after="0" w:line="240" w:lineRule="auto"/>
              <w:rPr>
                <w:sz w:val="7"/>
                <w:szCs w:val="7"/>
              </w:rPr>
            </w:pPr>
          </w:p>
        </w:tc>
        <w:tc>
          <w:tcPr>
            <w:tcW w:w="1560" w:type="dxa"/>
            <w:vMerge w:val="restart"/>
            <w:tcBorders>
              <w:right w:val="single" w:sz="8" w:space="0" w:color="auto"/>
            </w:tcBorders>
            <w:vAlign w:val="bottom"/>
          </w:tcPr>
          <w:p w:rsidR="0054139C" w:rsidRDefault="0054139C" w:rsidP="00543A83">
            <w:pPr>
              <w:spacing w:after="0" w:line="240" w:lineRule="auto"/>
              <w:ind w:left="140"/>
              <w:rPr>
                <w:sz w:val="20"/>
                <w:szCs w:val="20"/>
              </w:rPr>
            </w:pPr>
            <w:r>
              <w:rPr>
                <w:rFonts w:eastAsia="Times New Roman"/>
                <w:sz w:val="20"/>
                <w:szCs w:val="20"/>
              </w:rPr>
              <w:t>дорожно-</w:t>
            </w:r>
          </w:p>
        </w:tc>
        <w:tc>
          <w:tcPr>
            <w:tcW w:w="240" w:type="dxa"/>
            <w:tcBorders>
              <w:bottom w:val="single" w:sz="8" w:space="0" w:color="auto"/>
              <w:right w:val="single" w:sz="8" w:space="0" w:color="auto"/>
            </w:tcBorders>
            <w:vAlign w:val="bottom"/>
          </w:tcPr>
          <w:p w:rsidR="0054139C" w:rsidRDefault="0054139C" w:rsidP="00543A83">
            <w:pPr>
              <w:spacing w:after="0" w:line="240" w:lineRule="auto"/>
              <w:rPr>
                <w:sz w:val="7"/>
                <w:szCs w:val="7"/>
              </w:rPr>
            </w:pPr>
          </w:p>
        </w:tc>
        <w:tc>
          <w:tcPr>
            <w:tcW w:w="340" w:type="dxa"/>
            <w:vAlign w:val="bottom"/>
          </w:tcPr>
          <w:p w:rsidR="0054139C" w:rsidRDefault="0054139C" w:rsidP="00543A83">
            <w:pPr>
              <w:spacing w:after="0" w:line="240" w:lineRule="auto"/>
              <w:rPr>
                <w:sz w:val="7"/>
                <w:szCs w:val="7"/>
              </w:rPr>
            </w:pPr>
          </w:p>
        </w:tc>
        <w:tc>
          <w:tcPr>
            <w:tcW w:w="1340" w:type="dxa"/>
            <w:vMerge w:val="restart"/>
            <w:tcBorders>
              <w:left w:val="single" w:sz="8" w:space="0" w:color="auto"/>
              <w:right w:val="single" w:sz="8" w:space="0" w:color="auto"/>
            </w:tcBorders>
            <w:vAlign w:val="bottom"/>
          </w:tcPr>
          <w:p w:rsidR="0054139C" w:rsidRDefault="0054139C" w:rsidP="00543A83">
            <w:pPr>
              <w:spacing w:after="0" w:line="240" w:lineRule="auto"/>
              <w:ind w:left="160"/>
              <w:rPr>
                <w:sz w:val="20"/>
                <w:szCs w:val="20"/>
              </w:rPr>
            </w:pPr>
            <w:r>
              <w:rPr>
                <w:rFonts w:eastAsia="Times New Roman"/>
                <w:sz w:val="20"/>
                <w:szCs w:val="20"/>
              </w:rPr>
              <w:t>ситуация</w:t>
            </w:r>
          </w:p>
        </w:tc>
        <w:tc>
          <w:tcPr>
            <w:tcW w:w="840" w:type="dxa"/>
            <w:tcBorders>
              <w:right w:val="single" w:sz="8" w:space="0" w:color="auto"/>
            </w:tcBorders>
            <w:vAlign w:val="bottom"/>
          </w:tcPr>
          <w:p w:rsidR="0054139C" w:rsidRDefault="0054139C" w:rsidP="00543A83">
            <w:pPr>
              <w:spacing w:after="0" w:line="240" w:lineRule="auto"/>
              <w:rPr>
                <w:sz w:val="7"/>
                <w:szCs w:val="7"/>
              </w:rPr>
            </w:pPr>
          </w:p>
        </w:tc>
        <w:tc>
          <w:tcPr>
            <w:tcW w:w="3000" w:type="dxa"/>
            <w:tcBorders>
              <w:right w:val="single" w:sz="8" w:space="0" w:color="auto"/>
            </w:tcBorders>
            <w:vAlign w:val="bottom"/>
          </w:tcPr>
          <w:p w:rsidR="0054139C" w:rsidRDefault="0054139C" w:rsidP="00543A83">
            <w:pPr>
              <w:spacing w:after="0" w:line="240" w:lineRule="auto"/>
              <w:rPr>
                <w:sz w:val="7"/>
                <w:szCs w:val="7"/>
              </w:rPr>
            </w:pPr>
          </w:p>
        </w:tc>
        <w:tc>
          <w:tcPr>
            <w:tcW w:w="0" w:type="dxa"/>
            <w:vAlign w:val="bottom"/>
          </w:tcPr>
          <w:p w:rsidR="0054139C" w:rsidRDefault="0054139C" w:rsidP="00543A83">
            <w:pPr>
              <w:spacing w:after="0" w:line="240" w:lineRule="auto"/>
              <w:rPr>
                <w:sz w:val="1"/>
                <w:szCs w:val="1"/>
              </w:rPr>
            </w:pPr>
          </w:p>
        </w:tc>
      </w:tr>
      <w:tr w:rsidR="0054139C" w:rsidTr="00543A83">
        <w:trPr>
          <w:trHeight w:val="105"/>
        </w:trPr>
        <w:tc>
          <w:tcPr>
            <w:tcW w:w="1580" w:type="dxa"/>
            <w:gridSpan w:val="2"/>
            <w:vMerge/>
            <w:tcBorders>
              <w:left w:val="single" w:sz="8" w:space="0" w:color="auto"/>
              <w:right w:val="single" w:sz="8" w:space="0" w:color="auto"/>
            </w:tcBorders>
            <w:vAlign w:val="bottom"/>
          </w:tcPr>
          <w:p w:rsidR="0054139C" w:rsidRDefault="0054139C" w:rsidP="00543A83">
            <w:pPr>
              <w:spacing w:after="0" w:line="240" w:lineRule="auto"/>
              <w:rPr>
                <w:sz w:val="9"/>
                <w:szCs w:val="9"/>
              </w:rPr>
            </w:pPr>
          </w:p>
        </w:tc>
        <w:tc>
          <w:tcPr>
            <w:tcW w:w="240" w:type="dxa"/>
            <w:vAlign w:val="bottom"/>
          </w:tcPr>
          <w:p w:rsidR="0054139C" w:rsidRDefault="0054139C" w:rsidP="00543A83">
            <w:pPr>
              <w:spacing w:after="0" w:line="240" w:lineRule="auto"/>
              <w:rPr>
                <w:sz w:val="9"/>
                <w:szCs w:val="9"/>
              </w:rPr>
            </w:pPr>
          </w:p>
        </w:tc>
        <w:tc>
          <w:tcPr>
            <w:tcW w:w="240" w:type="dxa"/>
            <w:tcBorders>
              <w:right w:val="single" w:sz="8" w:space="0" w:color="auto"/>
            </w:tcBorders>
            <w:vAlign w:val="bottom"/>
          </w:tcPr>
          <w:p w:rsidR="0054139C" w:rsidRDefault="0054139C" w:rsidP="00543A83">
            <w:pPr>
              <w:spacing w:after="0" w:line="240" w:lineRule="auto"/>
              <w:rPr>
                <w:sz w:val="9"/>
                <w:szCs w:val="9"/>
              </w:rPr>
            </w:pPr>
          </w:p>
        </w:tc>
        <w:tc>
          <w:tcPr>
            <w:tcW w:w="120" w:type="dxa"/>
            <w:tcBorders>
              <w:right w:val="single" w:sz="8" w:space="0" w:color="auto"/>
            </w:tcBorders>
            <w:vAlign w:val="bottom"/>
          </w:tcPr>
          <w:p w:rsidR="0054139C" w:rsidRDefault="0054139C" w:rsidP="00543A83">
            <w:pPr>
              <w:spacing w:after="0" w:line="240" w:lineRule="auto"/>
              <w:rPr>
                <w:sz w:val="9"/>
                <w:szCs w:val="9"/>
              </w:rPr>
            </w:pPr>
          </w:p>
        </w:tc>
        <w:tc>
          <w:tcPr>
            <w:tcW w:w="1560" w:type="dxa"/>
            <w:vMerge/>
            <w:tcBorders>
              <w:right w:val="single" w:sz="8" w:space="0" w:color="auto"/>
            </w:tcBorders>
            <w:vAlign w:val="bottom"/>
          </w:tcPr>
          <w:p w:rsidR="0054139C" w:rsidRDefault="0054139C" w:rsidP="00543A83">
            <w:pPr>
              <w:spacing w:after="0" w:line="240" w:lineRule="auto"/>
              <w:rPr>
                <w:sz w:val="9"/>
                <w:szCs w:val="9"/>
              </w:rPr>
            </w:pPr>
          </w:p>
        </w:tc>
        <w:tc>
          <w:tcPr>
            <w:tcW w:w="240" w:type="dxa"/>
            <w:vAlign w:val="bottom"/>
          </w:tcPr>
          <w:p w:rsidR="0054139C" w:rsidRDefault="0054139C" w:rsidP="00543A83">
            <w:pPr>
              <w:spacing w:after="0" w:line="240" w:lineRule="auto"/>
              <w:rPr>
                <w:sz w:val="9"/>
                <w:szCs w:val="9"/>
              </w:rPr>
            </w:pPr>
          </w:p>
        </w:tc>
        <w:tc>
          <w:tcPr>
            <w:tcW w:w="340" w:type="dxa"/>
            <w:vAlign w:val="bottom"/>
          </w:tcPr>
          <w:p w:rsidR="0054139C" w:rsidRDefault="0054139C" w:rsidP="00543A83">
            <w:pPr>
              <w:spacing w:after="0" w:line="240" w:lineRule="auto"/>
              <w:rPr>
                <w:sz w:val="9"/>
                <w:szCs w:val="9"/>
              </w:rPr>
            </w:pPr>
          </w:p>
        </w:tc>
        <w:tc>
          <w:tcPr>
            <w:tcW w:w="1340" w:type="dxa"/>
            <w:vMerge/>
            <w:tcBorders>
              <w:left w:val="single" w:sz="8" w:space="0" w:color="auto"/>
              <w:right w:val="single" w:sz="8" w:space="0" w:color="auto"/>
            </w:tcBorders>
            <w:vAlign w:val="bottom"/>
          </w:tcPr>
          <w:p w:rsidR="0054139C" w:rsidRDefault="0054139C" w:rsidP="00543A83">
            <w:pPr>
              <w:spacing w:after="0" w:line="240" w:lineRule="auto"/>
              <w:rPr>
                <w:sz w:val="9"/>
                <w:szCs w:val="9"/>
              </w:rPr>
            </w:pPr>
          </w:p>
        </w:tc>
        <w:tc>
          <w:tcPr>
            <w:tcW w:w="840" w:type="dxa"/>
            <w:tcBorders>
              <w:right w:val="single" w:sz="8" w:space="0" w:color="auto"/>
            </w:tcBorders>
            <w:vAlign w:val="bottom"/>
          </w:tcPr>
          <w:p w:rsidR="0054139C" w:rsidRDefault="0054139C" w:rsidP="00543A83">
            <w:pPr>
              <w:spacing w:after="0" w:line="240" w:lineRule="auto"/>
              <w:rPr>
                <w:sz w:val="9"/>
                <w:szCs w:val="9"/>
              </w:rPr>
            </w:pPr>
          </w:p>
        </w:tc>
        <w:tc>
          <w:tcPr>
            <w:tcW w:w="3000" w:type="dxa"/>
            <w:tcBorders>
              <w:bottom w:val="single" w:sz="8" w:space="0" w:color="auto"/>
              <w:right w:val="single" w:sz="8" w:space="0" w:color="auto"/>
            </w:tcBorders>
            <w:vAlign w:val="bottom"/>
          </w:tcPr>
          <w:p w:rsidR="0054139C" w:rsidRDefault="0054139C" w:rsidP="00543A83">
            <w:pPr>
              <w:spacing w:after="0" w:line="240" w:lineRule="auto"/>
              <w:rPr>
                <w:sz w:val="9"/>
                <w:szCs w:val="9"/>
              </w:rPr>
            </w:pPr>
          </w:p>
        </w:tc>
        <w:tc>
          <w:tcPr>
            <w:tcW w:w="0" w:type="dxa"/>
            <w:vAlign w:val="bottom"/>
          </w:tcPr>
          <w:p w:rsidR="0054139C" w:rsidRDefault="0054139C" w:rsidP="00543A83">
            <w:pPr>
              <w:spacing w:after="0" w:line="240" w:lineRule="auto"/>
              <w:rPr>
                <w:sz w:val="1"/>
                <w:szCs w:val="1"/>
              </w:rPr>
            </w:pPr>
          </w:p>
        </w:tc>
      </w:tr>
      <w:tr w:rsidR="0054139C" w:rsidTr="00543A83">
        <w:trPr>
          <w:trHeight w:val="112"/>
        </w:trPr>
        <w:tc>
          <w:tcPr>
            <w:tcW w:w="1580" w:type="dxa"/>
            <w:gridSpan w:val="2"/>
            <w:vMerge w:val="restart"/>
            <w:tcBorders>
              <w:left w:val="single" w:sz="8" w:space="0" w:color="auto"/>
              <w:right w:val="single" w:sz="8" w:space="0" w:color="auto"/>
            </w:tcBorders>
            <w:vAlign w:val="bottom"/>
          </w:tcPr>
          <w:p w:rsidR="0054139C" w:rsidRDefault="0054139C" w:rsidP="00543A83">
            <w:pPr>
              <w:spacing w:after="0" w:line="240" w:lineRule="auto"/>
              <w:ind w:left="160"/>
              <w:rPr>
                <w:sz w:val="20"/>
                <w:szCs w:val="20"/>
              </w:rPr>
            </w:pPr>
            <w:r>
              <w:rPr>
                <w:rFonts w:eastAsia="Times New Roman"/>
                <w:sz w:val="20"/>
                <w:szCs w:val="20"/>
              </w:rPr>
              <w:t>транспортная</w:t>
            </w:r>
          </w:p>
        </w:tc>
        <w:tc>
          <w:tcPr>
            <w:tcW w:w="240" w:type="dxa"/>
            <w:vAlign w:val="bottom"/>
          </w:tcPr>
          <w:p w:rsidR="0054139C" w:rsidRDefault="0054139C" w:rsidP="00543A83">
            <w:pPr>
              <w:spacing w:after="0" w:line="240" w:lineRule="auto"/>
              <w:rPr>
                <w:sz w:val="9"/>
                <w:szCs w:val="9"/>
              </w:rPr>
            </w:pPr>
          </w:p>
        </w:tc>
        <w:tc>
          <w:tcPr>
            <w:tcW w:w="240" w:type="dxa"/>
            <w:tcBorders>
              <w:right w:val="single" w:sz="8" w:space="0" w:color="auto"/>
            </w:tcBorders>
            <w:vAlign w:val="bottom"/>
          </w:tcPr>
          <w:p w:rsidR="0054139C" w:rsidRDefault="0054139C" w:rsidP="00543A83">
            <w:pPr>
              <w:spacing w:after="0" w:line="240" w:lineRule="auto"/>
              <w:rPr>
                <w:sz w:val="9"/>
                <w:szCs w:val="9"/>
              </w:rPr>
            </w:pPr>
          </w:p>
        </w:tc>
        <w:tc>
          <w:tcPr>
            <w:tcW w:w="120" w:type="dxa"/>
            <w:tcBorders>
              <w:right w:val="single" w:sz="8" w:space="0" w:color="auto"/>
            </w:tcBorders>
            <w:vAlign w:val="bottom"/>
          </w:tcPr>
          <w:p w:rsidR="0054139C" w:rsidRDefault="0054139C" w:rsidP="00543A83">
            <w:pPr>
              <w:spacing w:after="0" w:line="240" w:lineRule="auto"/>
              <w:rPr>
                <w:sz w:val="9"/>
                <w:szCs w:val="9"/>
              </w:rPr>
            </w:pPr>
          </w:p>
        </w:tc>
        <w:tc>
          <w:tcPr>
            <w:tcW w:w="1560" w:type="dxa"/>
            <w:vMerge w:val="restart"/>
            <w:tcBorders>
              <w:right w:val="single" w:sz="8" w:space="0" w:color="auto"/>
            </w:tcBorders>
            <w:vAlign w:val="bottom"/>
          </w:tcPr>
          <w:p w:rsidR="0054139C" w:rsidRDefault="0054139C" w:rsidP="00543A83">
            <w:pPr>
              <w:spacing w:after="0" w:line="240" w:lineRule="auto"/>
              <w:ind w:left="140"/>
              <w:rPr>
                <w:sz w:val="20"/>
                <w:szCs w:val="20"/>
              </w:rPr>
            </w:pPr>
            <w:r>
              <w:rPr>
                <w:rFonts w:eastAsia="Times New Roman"/>
                <w:sz w:val="20"/>
                <w:szCs w:val="20"/>
              </w:rPr>
              <w:t>транспортная</w:t>
            </w:r>
          </w:p>
        </w:tc>
        <w:tc>
          <w:tcPr>
            <w:tcW w:w="240" w:type="dxa"/>
            <w:vAlign w:val="bottom"/>
          </w:tcPr>
          <w:p w:rsidR="0054139C" w:rsidRDefault="0054139C" w:rsidP="00543A83">
            <w:pPr>
              <w:spacing w:after="0" w:line="240" w:lineRule="auto"/>
              <w:rPr>
                <w:sz w:val="9"/>
                <w:szCs w:val="9"/>
              </w:rPr>
            </w:pPr>
          </w:p>
        </w:tc>
        <w:tc>
          <w:tcPr>
            <w:tcW w:w="340" w:type="dxa"/>
            <w:vAlign w:val="bottom"/>
          </w:tcPr>
          <w:p w:rsidR="0054139C" w:rsidRDefault="0054139C" w:rsidP="00543A83">
            <w:pPr>
              <w:spacing w:after="0" w:line="240" w:lineRule="auto"/>
              <w:rPr>
                <w:sz w:val="9"/>
                <w:szCs w:val="9"/>
              </w:rPr>
            </w:pPr>
          </w:p>
        </w:tc>
        <w:tc>
          <w:tcPr>
            <w:tcW w:w="1340" w:type="dxa"/>
            <w:tcBorders>
              <w:left w:val="single" w:sz="8" w:space="0" w:color="auto"/>
              <w:right w:val="single" w:sz="8" w:space="0" w:color="auto"/>
            </w:tcBorders>
            <w:vAlign w:val="bottom"/>
          </w:tcPr>
          <w:p w:rsidR="0054139C" w:rsidRDefault="0054139C" w:rsidP="00543A83">
            <w:pPr>
              <w:spacing w:after="0" w:line="240" w:lineRule="auto"/>
              <w:rPr>
                <w:sz w:val="9"/>
                <w:szCs w:val="9"/>
              </w:rPr>
            </w:pPr>
          </w:p>
        </w:tc>
        <w:tc>
          <w:tcPr>
            <w:tcW w:w="840" w:type="dxa"/>
            <w:vAlign w:val="bottom"/>
          </w:tcPr>
          <w:p w:rsidR="0054139C" w:rsidRDefault="0054139C" w:rsidP="00543A83">
            <w:pPr>
              <w:spacing w:after="0" w:line="240" w:lineRule="auto"/>
              <w:rPr>
                <w:sz w:val="9"/>
                <w:szCs w:val="9"/>
              </w:rPr>
            </w:pPr>
          </w:p>
        </w:tc>
        <w:tc>
          <w:tcPr>
            <w:tcW w:w="3000" w:type="dxa"/>
            <w:vAlign w:val="bottom"/>
          </w:tcPr>
          <w:p w:rsidR="0054139C" w:rsidRDefault="0054139C" w:rsidP="00543A83">
            <w:pPr>
              <w:spacing w:after="0" w:line="240" w:lineRule="auto"/>
              <w:rPr>
                <w:sz w:val="9"/>
                <w:szCs w:val="9"/>
              </w:rPr>
            </w:pPr>
          </w:p>
        </w:tc>
        <w:tc>
          <w:tcPr>
            <w:tcW w:w="0" w:type="dxa"/>
            <w:vAlign w:val="bottom"/>
          </w:tcPr>
          <w:p w:rsidR="0054139C" w:rsidRDefault="0054139C" w:rsidP="00543A83">
            <w:pPr>
              <w:spacing w:after="0" w:line="240" w:lineRule="auto"/>
              <w:rPr>
                <w:sz w:val="1"/>
                <w:szCs w:val="1"/>
              </w:rPr>
            </w:pPr>
          </w:p>
        </w:tc>
      </w:tr>
      <w:tr w:rsidR="0054139C" w:rsidTr="00543A83">
        <w:trPr>
          <w:trHeight w:val="122"/>
        </w:trPr>
        <w:tc>
          <w:tcPr>
            <w:tcW w:w="1580" w:type="dxa"/>
            <w:gridSpan w:val="2"/>
            <w:vMerge/>
            <w:tcBorders>
              <w:left w:val="single" w:sz="8" w:space="0" w:color="auto"/>
              <w:right w:val="single" w:sz="8" w:space="0" w:color="auto"/>
            </w:tcBorders>
            <w:vAlign w:val="bottom"/>
          </w:tcPr>
          <w:p w:rsidR="0054139C" w:rsidRDefault="0054139C" w:rsidP="00543A83">
            <w:pPr>
              <w:spacing w:after="0" w:line="240" w:lineRule="auto"/>
              <w:rPr>
                <w:sz w:val="10"/>
                <w:szCs w:val="10"/>
              </w:rPr>
            </w:pPr>
          </w:p>
        </w:tc>
        <w:tc>
          <w:tcPr>
            <w:tcW w:w="240" w:type="dxa"/>
            <w:vAlign w:val="bottom"/>
          </w:tcPr>
          <w:p w:rsidR="0054139C" w:rsidRDefault="0054139C" w:rsidP="00543A83">
            <w:pPr>
              <w:spacing w:after="0" w:line="240" w:lineRule="auto"/>
              <w:rPr>
                <w:sz w:val="10"/>
                <w:szCs w:val="10"/>
              </w:rPr>
            </w:pPr>
          </w:p>
        </w:tc>
        <w:tc>
          <w:tcPr>
            <w:tcW w:w="240" w:type="dxa"/>
            <w:vAlign w:val="bottom"/>
          </w:tcPr>
          <w:p w:rsidR="0054139C" w:rsidRDefault="0054139C" w:rsidP="00543A83">
            <w:pPr>
              <w:spacing w:after="0" w:line="240" w:lineRule="auto"/>
              <w:rPr>
                <w:sz w:val="10"/>
                <w:szCs w:val="10"/>
              </w:rPr>
            </w:pPr>
          </w:p>
        </w:tc>
        <w:tc>
          <w:tcPr>
            <w:tcW w:w="120" w:type="dxa"/>
            <w:tcBorders>
              <w:right w:val="single" w:sz="8" w:space="0" w:color="auto"/>
            </w:tcBorders>
            <w:vAlign w:val="bottom"/>
          </w:tcPr>
          <w:p w:rsidR="0054139C" w:rsidRDefault="0054139C" w:rsidP="00543A83">
            <w:pPr>
              <w:spacing w:after="0" w:line="240" w:lineRule="auto"/>
              <w:rPr>
                <w:sz w:val="10"/>
                <w:szCs w:val="10"/>
              </w:rPr>
            </w:pPr>
          </w:p>
        </w:tc>
        <w:tc>
          <w:tcPr>
            <w:tcW w:w="1560" w:type="dxa"/>
            <w:vMerge/>
            <w:tcBorders>
              <w:right w:val="single" w:sz="8" w:space="0" w:color="auto"/>
            </w:tcBorders>
            <w:vAlign w:val="bottom"/>
          </w:tcPr>
          <w:p w:rsidR="0054139C" w:rsidRDefault="0054139C" w:rsidP="00543A83">
            <w:pPr>
              <w:spacing w:after="0" w:line="240" w:lineRule="auto"/>
              <w:rPr>
                <w:sz w:val="10"/>
                <w:szCs w:val="10"/>
              </w:rPr>
            </w:pPr>
          </w:p>
        </w:tc>
        <w:tc>
          <w:tcPr>
            <w:tcW w:w="240" w:type="dxa"/>
            <w:vAlign w:val="bottom"/>
          </w:tcPr>
          <w:p w:rsidR="0054139C" w:rsidRDefault="0054139C" w:rsidP="00543A83">
            <w:pPr>
              <w:spacing w:after="0" w:line="240" w:lineRule="auto"/>
              <w:rPr>
                <w:sz w:val="10"/>
                <w:szCs w:val="10"/>
              </w:rPr>
            </w:pPr>
          </w:p>
        </w:tc>
        <w:tc>
          <w:tcPr>
            <w:tcW w:w="340" w:type="dxa"/>
            <w:vAlign w:val="bottom"/>
          </w:tcPr>
          <w:p w:rsidR="0054139C" w:rsidRDefault="0054139C" w:rsidP="00543A83">
            <w:pPr>
              <w:spacing w:after="0" w:line="240" w:lineRule="auto"/>
              <w:rPr>
                <w:sz w:val="10"/>
                <w:szCs w:val="10"/>
              </w:rPr>
            </w:pPr>
          </w:p>
        </w:tc>
        <w:tc>
          <w:tcPr>
            <w:tcW w:w="1340" w:type="dxa"/>
            <w:tcBorders>
              <w:left w:val="single" w:sz="8" w:space="0" w:color="auto"/>
              <w:right w:val="single" w:sz="8" w:space="0" w:color="auto"/>
            </w:tcBorders>
            <w:vAlign w:val="bottom"/>
          </w:tcPr>
          <w:p w:rsidR="0054139C" w:rsidRDefault="0054139C" w:rsidP="00543A83">
            <w:pPr>
              <w:spacing w:after="0" w:line="240" w:lineRule="auto"/>
              <w:rPr>
                <w:sz w:val="10"/>
                <w:szCs w:val="10"/>
              </w:rPr>
            </w:pPr>
          </w:p>
        </w:tc>
        <w:tc>
          <w:tcPr>
            <w:tcW w:w="840" w:type="dxa"/>
            <w:vAlign w:val="bottom"/>
          </w:tcPr>
          <w:p w:rsidR="0054139C" w:rsidRDefault="0054139C" w:rsidP="00543A83">
            <w:pPr>
              <w:spacing w:after="0" w:line="240" w:lineRule="auto"/>
              <w:rPr>
                <w:sz w:val="10"/>
                <w:szCs w:val="10"/>
              </w:rPr>
            </w:pPr>
          </w:p>
        </w:tc>
        <w:tc>
          <w:tcPr>
            <w:tcW w:w="3000" w:type="dxa"/>
            <w:tcBorders>
              <w:bottom w:val="single" w:sz="8" w:space="0" w:color="auto"/>
            </w:tcBorders>
            <w:vAlign w:val="bottom"/>
          </w:tcPr>
          <w:p w:rsidR="0054139C" w:rsidRDefault="0054139C" w:rsidP="00543A83">
            <w:pPr>
              <w:spacing w:after="0" w:line="240" w:lineRule="auto"/>
              <w:rPr>
                <w:sz w:val="10"/>
                <w:szCs w:val="10"/>
              </w:rPr>
            </w:pPr>
          </w:p>
        </w:tc>
        <w:tc>
          <w:tcPr>
            <w:tcW w:w="0" w:type="dxa"/>
            <w:vAlign w:val="bottom"/>
          </w:tcPr>
          <w:p w:rsidR="0054139C" w:rsidRDefault="0054139C" w:rsidP="00543A83">
            <w:pPr>
              <w:spacing w:after="0" w:line="240" w:lineRule="auto"/>
              <w:rPr>
                <w:sz w:val="1"/>
                <w:szCs w:val="1"/>
              </w:rPr>
            </w:pPr>
          </w:p>
        </w:tc>
      </w:tr>
      <w:tr w:rsidR="0054139C" w:rsidTr="00543A83">
        <w:trPr>
          <w:trHeight w:val="280"/>
        </w:trPr>
        <w:tc>
          <w:tcPr>
            <w:tcW w:w="1580" w:type="dxa"/>
            <w:gridSpan w:val="2"/>
            <w:tcBorders>
              <w:left w:val="single" w:sz="8" w:space="0" w:color="auto"/>
              <w:right w:val="single" w:sz="8" w:space="0" w:color="auto"/>
            </w:tcBorders>
            <w:vAlign w:val="bottom"/>
          </w:tcPr>
          <w:p w:rsidR="0054139C" w:rsidRDefault="0054139C" w:rsidP="00543A83">
            <w:pPr>
              <w:spacing w:after="0" w:line="240" w:lineRule="auto"/>
              <w:ind w:left="160"/>
              <w:rPr>
                <w:sz w:val="20"/>
                <w:szCs w:val="20"/>
              </w:rPr>
            </w:pPr>
            <w:r>
              <w:rPr>
                <w:noProof/>
                <w:sz w:val="20"/>
                <w:szCs w:val="20"/>
                <w:lang w:eastAsia="ru-RU"/>
              </w:rPr>
              <w:drawing>
                <wp:anchor distT="0" distB="0" distL="114300" distR="114300" simplePos="0" relativeHeight="251660288" behindDoc="1" locked="0" layoutInCell="0" allowOverlap="1" wp14:anchorId="072FCE3E" wp14:editId="5007C829">
                  <wp:simplePos x="0" y="0"/>
                  <wp:positionH relativeFrom="column">
                    <wp:posOffset>1005840</wp:posOffset>
                  </wp:positionH>
                  <wp:positionV relativeFrom="paragraph">
                    <wp:posOffset>78740</wp:posOffset>
                  </wp:positionV>
                  <wp:extent cx="3552825" cy="1152525"/>
                  <wp:effectExtent l="0" t="0" r="9525"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blip>
                          <a:srcRect/>
                          <a:stretch>
                            <a:fillRect/>
                          </a:stretch>
                        </pic:blipFill>
                        <pic:spPr bwMode="auto">
                          <a:xfrm>
                            <a:off x="0" y="0"/>
                            <a:ext cx="3552825" cy="1152525"/>
                          </a:xfrm>
                          <a:prstGeom prst="rect">
                            <a:avLst/>
                          </a:prstGeom>
                          <a:noFill/>
                        </pic:spPr>
                      </pic:pic>
                    </a:graphicData>
                  </a:graphic>
                  <wp14:sizeRelH relativeFrom="margin">
                    <wp14:pctWidth>0</wp14:pctWidth>
                  </wp14:sizeRelH>
                </wp:anchor>
              </w:drawing>
            </w:r>
            <w:r>
              <w:rPr>
                <w:rFonts w:eastAsia="Times New Roman"/>
                <w:sz w:val="20"/>
                <w:szCs w:val="20"/>
              </w:rPr>
              <w:t>ситуация</w:t>
            </w:r>
          </w:p>
        </w:tc>
        <w:tc>
          <w:tcPr>
            <w:tcW w:w="240" w:type="dxa"/>
            <w:vAlign w:val="bottom"/>
          </w:tcPr>
          <w:p w:rsidR="0054139C" w:rsidRDefault="0054139C" w:rsidP="00543A83">
            <w:pPr>
              <w:spacing w:after="0" w:line="240" w:lineRule="auto"/>
              <w:rPr>
                <w:sz w:val="24"/>
                <w:szCs w:val="24"/>
              </w:rPr>
            </w:pPr>
          </w:p>
        </w:tc>
        <w:tc>
          <w:tcPr>
            <w:tcW w:w="240" w:type="dxa"/>
            <w:vAlign w:val="bottom"/>
          </w:tcPr>
          <w:p w:rsidR="0054139C" w:rsidRDefault="0054139C" w:rsidP="00543A83">
            <w:pPr>
              <w:spacing w:after="0" w:line="240" w:lineRule="auto"/>
              <w:rPr>
                <w:sz w:val="24"/>
                <w:szCs w:val="24"/>
              </w:rPr>
            </w:pPr>
          </w:p>
        </w:tc>
        <w:tc>
          <w:tcPr>
            <w:tcW w:w="120" w:type="dxa"/>
            <w:tcBorders>
              <w:right w:val="single" w:sz="8" w:space="0" w:color="auto"/>
            </w:tcBorders>
            <w:vAlign w:val="bottom"/>
          </w:tcPr>
          <w:p w:rsidR="0054139C" w:rsidRDefault="0054139C" w:rsidP="00543A83">
            <w:pPr>
              <w:spacing w:after="0" w:line="240" w:lineRule="auto"/>
              <w:rPr>
                <w:sz w:val="24"/>
                <w:szCs w:val="24"/>
              </w:rPr>
            </w:pPr>
          </w:p>
        </w:tc>
        <w:tc>
          <w:tcPr>
            <w:tcW w:w="1560" w:type="dxa"/>
            <w:tcBorders>
              <w:right w:val="single" w:sz="8" w:space="0" w:color="auto"/>
            </w:tcBorders>
            <w:vAlign w:val="bottom"/>
          </w:tcPr>
          <w:p w:rsidR="0054139C" w:rsidRDefault="0054139C" w:rsidP="00543A83">
            <w:pPr>
              <w:spacing w:after="0" w:line="240" w:lineRule="auto"/>
              <w:ind w:left="140"/>
              <w:rPr>
                <w:sz w:val="20"/>
                <w:szCs w:val="20"/>
              </w:rPr>
            </w:pPr>
            <w:r>
              <w:rPr>
                <w:rFonts w:eastAsia="Times New Roman"/>
                <w:sz w:val="20"/>
                <w:szCs w:val="20"/>
              </w:rPr>
              <w:t>ситуация</w:t>
            </w:r>
          </w:p>
        </w:tc>
        <w:tc>
          <w:tcPr>
            <w:tcW w:w="240" w:type="dxa"/>
            <w:vAlign w:val="bottom"/>
          </w:tcPr>
          <w:p w:rsidR="0054139C" w:rsidRDefault="0054139C" w:rsidP="00543A83">
            <w:pPr>
              <w:spacing w:after="0" w:line="240" w:lineRule="auto"/>
              <w:rPr>
                <w:sz w:val="24"/>
                <w:szCs w:val="24"/>
              </w:rPr>
            </w:pPr>
          </w:p>
        </w:tc>
        <w:tc>
          <w:tcPr>
            <w:tcW w:w="340" w:type="dxa"/>
            <w:vAlign w:val="bottom"/>
          </w:tcPr>
          <w:p w:rsidR="0054139C" w:rsidRDefault="0054139C" w:rsidP="00543A83">
            <w:pPr>
              <w:spacing w:after="0" w:line="240" w:lineRule="auto"/>
              <w:rPr>
                <w:sz w:val="24"/>
                <w:szCs w:val="24"/>
              </w:rPr>
            </w:pPr>
          </w:p>
        </w:tc>
        <w:tc>
          <w:tcPr>
            <w:tcW w:w="1340" w:type="dxa"/>
            <w:tcBorders>
              <w:left w:val="single" w:sz="8" w:space="0" w:color="auto"/>
              <w:right w:val="single" w:sz="8" w:space="0" w:color="auto"/>
            </w:tcBorders>
            <w:vAlign w:val="bottom"/>
          </w:tcPr>
          <w:p w:rsidR="0054139C" w:rsidRDefault="0054139C" w:rsidP="00543A83">
            <w:pPr>
              <w:spacing w:after="0" w:line="240" w:lineRule="auto"/>
              <w:rPr>
                <w:sz w:val="24"/>
                <w:szCs w:val="24"/>
              </w:rPr>
            </w:pPr>
          </w:p>
        </w:tc>
        <w:tc>
          <w:tcPr>
            <w:tcW w:w="840" w:type="dxa"/>
            <w:tcBorders>
              <w:right w:val="single" w:sz="8" w:space="0" w:color="auto"/>
            </w:tcBorders>
            <w:vAlign w:val="bottom"/>
          </w:tcPr>
          <w:p w:rsidR="0054139C" w:rsidRDefault="0054139C" w:rsidP="00543A83">
            <w:pPr>
              <w:spacing w:after="0" w:line="240" w:lineRule="auto"/>
              <w:rPr>
                <w:sz w:val="24"/>
                <w:szCs w:val="24"/>
              </w:rPr>
            </w:pPr>
          </w:p>
        </w:tc>
        <w:tc>
          <w:tcPr>
            <w:tcW w:w="3000" w:type="dxa"/>
            <w:tcBorders>
              <w:right w:val="single" w:sz="8" w:space="0" w:color="auto"/>
            </w:tcBorders>
            <w:vAlign w:val="bottom"/>
          </w:tcPr>
          <w:p w:rsidR="0054139C" w:rsidRDefault="0054139C" w:rsidP="00543A83">
            <w:pPr>
              <w:spacing w:after="0" w:line="240" w:lineRule="auto"/>
              <w:ind w:left="140"/>
              <w:rPr>
                <w:sz w:val="20"/>
                <w:szCs w:val="20"/>
              </w:rPr>
            </w:pPr>
            <w:r>
              <w:rPr>
                <w:rFonts w:eastAsia="Times New Roman"/>
                <w:sz w:val="20"/>
                <w:szCs w:val="20"/>
              </w:rPr>
              <w:t xml:space="preserve">Происшествия с </w:t>
            </w:r>
            <w:proofErr w:type="gramStart"/>
            <w:r>
              <w:rPr>
                <w:rFonts w:eastAsia="Times New Roman"/>
                <w:sz w:val="20"/>
                <w:szCs w:val="20"/>
              </w:rPr>
              <w:t>тяжелыми</w:t>
            </w:r>
            <w:proofErr w:type="gramEnd"/>
          </w:p>
        </w:tc>
        <w:tc>
          <w:tcPr>
            <w:tcW w:w="0" w:type="dxa"/>
            <w:vAlign w:val="bottom"/>
          </w:tcPr>
          <w:p w:rsidR="0054139C" w:rsidRDefault="0054139C" w:rsidP="00543A83">
            <w:pPr>
              <w:spacing w:after="0" w:line="240" w:lineRule="auto"/>
              <w:rPr>
                <w:sz w:val="1"/>
                <w:szCs w:val="1"/>
              </w:rPr>
            </w:pPr>
          </w:p>
        </w:tc>
      </w:tr>
      <w:tr w:rsidR="0054139C" w:rsidTr="00543A83">
        <w:trPr>
          <w:trHeight w:val="262"/>
        </w:trPr>
        <w:tc>
          <w:tcPr>
            <w:tcW w:w="1340" w:type="dxa"/>
            <w:tcBorders>
              <w:left w:val="single" w:sz="8" w:space="0" w:color="auto"/>
            </w:tcBorders>
            <w:vAlign w:val="bottom"/>
          </w:tcPr>
          <w:p w:rsidR="0054139C" w:rsidRDefault="0054139C" w:rsidP="00543A83">
            <w:pPr>
              <w:spacing w:after="0" w:line="240" w:lineRule="auto"/>
            </w:pPr>
          </w:p>
        </w:tc>
        <w:tc>
          <w:tcPr>
            <w:tcW w:w="240" w:type="dxa"/>
            <w:tcBorders>
              <w:right w:val="single" w:sz="8" w:space="0" w:color="auto"/>
            </w:tcBorders>
            <w:vAlign w:val="bottom"/>
          </w:tcPr>
          <w:p w:rsidR="0054139C" w:rsidRDefault="0054139C" w:rsidP="00543A83">
            <w:pPr>
              <w:spacing w:after="0" w:line="240" w:lineRule="auto"/>
            </w:pPr>
          </w:p>
        </w:tc>
        <w:tc>
          <w:tcPr>
            <w:tcW w:w="240" w:type="dxa"/>
            <w:vAlign w:val="bottom"/>
          </w:tcPr>
          <w:p w:rsidR="0054139C" w:rsidRDefault="0054139C" w:rsidP="00543A83">
            <w:pPr>
              <w:spacing w:after="0" w:line="240" w:lineRule="auto"/>
            </w:pPr>
          </w:p>
        </w:tc>
        <w:tc>
          <w:tcPr>
            <w:tcW w:w="240" w:type="dxa"/>
            <w:vAlign w:val="bottom"/>
          </w:tcPr>
          <w:p w:rsidR="0054139C" w:rsidRDefault="0054139C" w:rsidP="00543A83">
            <w:pPr>
              <w:spacing w:after="0" w:line="240" w:lineRule="auto"/>
            </w:pPr>
          </w:p>
        </w:tc>
        <w:tc>
          <w:tcPr>
            <w:tcW w:w="120" w:type="dxa"/>
            <w:tcBorders>
              <w:right w:val="single" w:sz="8" w:space="0" w:color="auto"/>
            </w:tcBorders>
            <w:vAlign w:val="bottom"/>
          </w:tcPr>
          <w:p w:rsidR="0054139C" w:rsidRDefault="0054139C" w:rsidP="00543A83">
            <w:pPr>
              <w:spacing w:after="0" w:line="240" w:lineRule="auto"/>
            </w:pPr>
          </w:p>
        </w:tc>
        <w:tc>
          <w:tcPr>
            <w:tcW w:w="1560" w:type="dxa"/>
            <w:tcBorders>
              <w:right w:val="single" w:sz="8" w:space="0" w:color="auto"/>
            </w:tcBorders>
            <w:vAlign w:val="bottom"/>
          </w:tcPr>
          <w:p w:rsidR="0054139C" w:rsidRDefault="0054139C" w:rsidP="00543A83">
            <w:pPr>
              <w:spacing w:after="0" w:line="240" w:lineRule="auto"/>
            </w:pPr>
          </w:p>
        </w:tc>
        <w:tc>
          <w:tcPr>
            <w:tcW w:w="240" w:type="dxa"/>
            <w:vAlign w:val="bottom"/>
          </w:tcPr>
          <w:p w:rsidR="0054139C" w:rsidRDefault="0054139C" w:rsidP="00543A83">
            <w:pPr>
              <w:spacing w:after="0" w:line="240" w:lineRule="auto"/>
            </w:pPr>
          </w:p>
        </w:tc>
        <w:tc>
          <w:tcPr>
            <w:tcW w:w="340" w:type="dxa"/>
            <w:vAlign w:val="bottom"/>
          </w:tcPr>
          <w:p w:rsidR="0054139C" w:rsidRDefault="0054139C" w:rsidP="00543A83">
            <w:pPr>
              <w:spacing w:after="0" w:line="240" w:lineRule="auto"/>
            </w:pPr>
          </w:p>
        </w:tc>
        <w:tc>
          <w:tcPr>
            <w:tcW w:w="1340" w:type="dxa"/>
            <w:tcBorders>
              <w:left w:val="single" w:sz="8" w:space="0" w:color="auto"/>
              <w:right w:val="single" w:sz="8" w:space="0" w:color="auto"/>
            </w:tcBorders>
            <w:vAlign w:val="bottom"/>
          </w:tcPr>
          <w:p w:rsidR="0054139C" w:rsidRDefault="0054139C" w:rsidP="00543A83">
            <w:pPr>
              <w:spacing w:after="0" w:line="240" w:lineRule="auto"/>
            </w:pPr>
          </w:p>
        </w:tc>
        <w:tc>
          <w:tcPr>
            <w:tcW w:w="840" w:type="dxa"/>
            <w:tcBorders>
              <w:right w:val="single" w:sz="8" w:space="0" w:color="auto"/>
            </w:tcBorders>
            <w:vAlign w:val="bottom"/>
          </w:tcPr>
          <w:p w:rsidR="0054139C" w:rsidRDefault="0054139C" w:rsidP="00543A83">
            <w:pPr>
              <w:spacing w:after="0" w:line="240" w:lineRule="auto"/>
            </w:pPr>
          </w:p>
        </w:tc>
        <w:tc>
          <w:tcPr>
            <w:tcW w:w="3000" w:type="dxa"/>
            <w:tcBorders>
              <w:right w:val="single" w:sz="8" w:space="0" w:color="auto"/>
            </w:tcBorders>
            <w:vAlign w:val="bottom"/>
          </w:tcPr>
          <w:p w:rsidR="0054139C" w:rsidRDefault="0054139C" w:rsidP="00543A83">
            <w:pPr>
              <w:spacing w:after="0" w:line="240" w:lineRule="auto"/>
              <w:ind w:left="140"/>
              <w:rPr>
                <w:sz w:val="20"/>
                <w:szCs w:val="20"/>
              </w:rPr>
            </w:pPr>
            <w:r>
              <w:rPr>
                <w:rFonts w:eastAsia="Times New Roman"/>
                <w:sz w:val="20"/>
                <w:szCs w:val="20"/>
              </w:rPr>
              <w:t>последствиями</w:t>
            </w:r>
          </w:p>
        </w:tc>
        <w:tc>
          <w:tcPr>
            <w:tcW w:w="0" w:type="dxa"/>
            <w:vAlign w:val="bottom"/>
          </w:tcPr>
          <w:p w:rsidR="0054139C" w:rsidRDefault="0054139C" w:rsidP="00543A83">
            <w:pPr>
              <w:spacing w:after="0" w:line="240" w:lineRule="auto"/>
              <w:rPr>
                <w:sz w:val="1"/>
                <w:szCs w:val="1"/>
              </w:rPr>
            </w:pPr>
          </w:p>
        </w:tc>
      </w:tr>
      <w:tr w:rsidR="0054139C" w:rsidTr="00543A83">
        <w:trPr>
          <w:trHeight w:val="72"/>
        </w:trPr>
        <w:tc>
          <w:tcPr>
            <w:tcW w:w="1340" w:type="dxa"/>
            <w:tcBorders>
              <w:left w:val="single" w:sz="8" w:space="0" w:color="auto"/>
              <w:bottom w:val="single" w:sz="8" w:space="0" w:color="auto"/>
            </w:tcBorders>
            <w:vAlign w:val="bottom"/>
          </w:tcPr>
          <w:p w:rsidR="0054139C" w:rsidRDefault="0054139C" w:rsidP="00543A83">
            <w:pPr>
              <w:spacing w:after="0" w:line="240" w:lineRule="auto"/>
              <w:rPr>
                <w:sz w:val="6"/>
                <w:szCs w:val="6"/>
              </w:rPr>
            </w:pPr>
          </w:p>
        </w:tc>
        <w:tc>
          <w:tcPr>
            <w:tcW w:w="240" w:type="dxa"/>
            <w:tcBorders>
              <w:bottom w:val="single" w:sz="8" w:space="0" w:color="auto"/>
              <w:right w:val="single" w:sz="8" w:space="0" w:color="auto"/>
            </w:tcBorders>
            <w:vAlign w:val="bottom"/>
          </w:tcPr>
          <w:p w:rsidR="0054139C" w:rsidRDefault="0054139C" w:rsidP="00543A83">
            <w:pPr>
              <w:spacing w:after="0" w:line="240" w:lineRule="auto"/>
              <w:rPr>
                <w:sz w:val="6"/>
                <w:szCs w:val="6"/>
              </w:rPr>
            </w:pPr>
          </w:p>
        </w:tc>
        <w:tc>
          <w:tcPr>
            <w:tcW w:w="240" w:type="dxa"/>
            <w:vAlign w:val="bottom"/>
          </w:tcPr>
          <w:p w:rsidR="0054139C" w:rsidRDefault="0054139C" w:rsidP="00543A83">
            <w:pPr>
              <w:spacing w:after="0" w:line="240" w:lineRule="auto"/>
              <w:rPr>
                <w:sz w:val="6"/>
                <w:szCs w:val="6"/>
              </w:rPr>
            </w:pPr>
          </w:p>
        </w:tc>
        <w:tc>
          <w:tcPr>
            <w:tcW w:w="240" w:type="dxa"/>
            <w:vAlign w:val="bottom"/>
          </w:tcPr>
          <w:p w:rsidR="0054139C" w:rsidRDefault="0054139C" w:rsidP="00543A83">
            <w:pPr>
              <w:spacing w:after="0" w:line="240" w:lineRule="auto"/>
              <w:rPr>
                <w:sz w:val="6"/>
                <w:szCs w:val="6"/>
              </w:rPr>
            </w:pPr>
          </w:p>
        </w:tc>
        <w:tc>
          <w:tcPr>
            <w:tcW w:w="120" w:type="dxa"/>
            <w:tcBorders>
              <w:right w:val="single" w:sz="8" w:space="0" w:color="auto"/>
            </w:tcBorders>
            <w:vAlign w:val="bottom"/>
          </w:tcPr>
          <w:p w:rsidR="0054139C" w:rsidRDefault="0054139C" w:rsidP="00543A83">
            <w:pPr>
              <w:spacing w:after="0" w:line="240" w:lineRule="auto"/>
              <w:rPr>
                <w:sz w:val="6"/>
                <w:szCs w:val="6"/>
              </w:rPr>
            </w:pPr>
          </w:p>
        </w:tc>
        <w:tc>
          <w:tcPr>
            <w:tcW w:w="1560" w:type="dxa"/>
            <w:tcBorders>
              <w:bottom w:val="single" w:sz="8" w:space="0" w:color="auto"/>
              <w:right w:val="single" w:sz="8" w:space="0" w:color="auto"/>
            </w:tcBorders>
            <w:vAlign w:val="bottom"/>
          </w:tcPr>
          <w:p w:rsidR="0054139C" w:rsidRDefault="0054139C" w:rsidP="00543A83">
            <w:pPr>
              <w:spacing w:after="0" w:line="240" w:lineRule="auto"/>
              <w:rPr>
                <w:sz w:val="6"/>
                <w:szCs w:val="6"/>
              </w:rPr>
            </w:pPr>
          </w:p>
        </w:tc>
        <w:tc>
          <w:tcPr>
            <w:tcW w:w="240" w:type="dxa"/>
            <w:vAlign w:val="bottom"/>
          </w:tcPr>
          <w:p w:rsidR="0054139C" w:rsidRDefault="0054139C" w:rsidP="00543A83">
            <w:pPr>
              <w:spacing w:after="0" w:line="240" w:lineRule="auto"/>
              <w:rPr>
                <w:sz w:val="6"/>
                <w:szCs w:val="6"/>
              </w:rPr>
            </w:pPr>
          </w:p>
        </w:tc>
        <w:tc>
          <w:tcPr>
            <w:tcW w:w="340" w:type="dxa"/>
            <w:vAlign w:val="bottom"/>
          </w:tcPr>
          <w:p w:rsidR="0054139C" w:rsidRDefault="0054139C" w:rsidP="00543A83">
            <w:pPr>
              <w:spacing w:after="0" w:line="240" w:lineRule="auto"/>
              <w:rPr>
                <w:sz w:val="6"/>
                <w:szCs w:val="6"/>
              </w:rPr>
            </w:pPr>
          </w:p>
        </w:tc>
        <w:tc>
          <w:tcPr>
            <w:tcW w:w="1340" w:type="dxa"/>
            <w:tcBorders>
              <w:left w:val="single" w:sz="8" w:space="0" w:color="auto"/>
              <w:bottom w:val="single" w:sz="8" w:space="0" w:color="auto"/>
              <w:right w:val="single" w:sz="8" w:space="0" w:color="auto"/>
            </w:tcBorders>
            <w:vAlign w:val="bottom"/>
          </w:tcPr>
          <w:p w:rsidR="0054139C" w:rsidRDefault="0054139C" w:rsidP="00543A83">
            <w:pPr>
              <w:spacing w:after="0" w:line="240" w:lineRule="auto"/>
              <w:rPr>
                <w:sz w:val="6"/>
                <w:szCs w:val="6"/>
              </w:rPr>
            </w:pPr>
          </w:p>
        </w:tc>
        <w:tc>
          <w:tcPr>
            <w:tcW w:w="840" w:type="dxa"/>
            <w:tcBorders>
              <w:right w:val="single" w:sz="8" w:space="0" w:color="auto"/>
            </w:tcBorders>
            <w:vAlign w:val="bottom"/>
          </w:tcPr>
          <w:p w:rsidR="0054139C" w:rsidRDefault="0054139C" w:rsidP="00543A83">
            <w:pPr>
              <w:spacing w:after="0" w:line="240" w:lineRule="auto"/>
              <w:rPr>
                <w:sz w:val="6"/>
                <w:szCs w:val="6"/>
              </w:rPr>
            </w:pPr>
          </w:p>
        </w:tc>
        <w:tc>
          <w:tcPr>
            <w:tcW w:w="3000" w:type="dxa"/>
            <w:tcBorders>
              <w:right w:val="single" w:sz="8" w:space="0" w:color="auto"/>
            </w:tcBorders>
            <w:vAlign w:val="bottom"/>
          </w:tcPr>
          <w:p w:rsidR="0054139C" w:rsidRDefault="0054139C" w:rsidP="00543A83">
            <w:pPr>
              <w:spacing w:after="0" w:line="240" w:lineRule="auto"/>
              <w:rPr>
                <w:sz w:val="6"/>
                <w:szCs w:val="6"/>
              </w:rPr>
            </w:pPr>
          </w:p>
        </w:tc>
        <w:tc>
          <w:tcPr>
            <w:tcW w:w="0" w:type="dxa"/>
            <w:vAlign w:val="bottom"/>
          </w:tcPr>
          <w:p w:rsidR="0054139C" w:rsidRDefault="0054139C" w:rsidP="00543A83">
            <w:pPr>
              <w:spacing w:after="0" w:line="240" w:lineRule="auto"/>
              <w:rPr>
                <w:sz w:val="1"/>
                <w:szCs w:val="1"/>
              </w:rPr>
            </w:pPr>
          </w:p>
        </w:tc>
      </w:tr>
      <w:tr w:rsidR="0054139C" w:rsidTr="00543A83">
        <w:trPr>
          <w:trHeight w:val="234"/>
        </w:trPr>
        <w:tc>
          <w:tcPr>
            <w:tcW w:w="1340" w:type="dxa"/>
            <w:vAlign w:val="bottom"/>
          </w:tcPr>
          <w:p w:rsidR="0054139C" w:rsidRDefault="0054139C" w:rsidP="00543A83">
            <w:pPr>
              <w:spacing w:after="0" w:line="240" w:lineRule="auto"/>
              <w:rPr>
                <w:sz w:val="20"/>
                <w:szCs w:val="20"/>
              </w:rPr>
            </w:pPr>
          </w:p>
        </w:tc>
        <w:tc>
          <w:tcPr>
            <w:tcW w:w="240" w:type="dxa"/>
            <w:vAlign w:val="bottom"/>
          </w:tcPr>
          <w:p w:rsidR="0054139C" w:rsidRDefault="0054139C" w:rsidP="00543A83">
            <w:pPr>
              <w:spacing w:after="0" w:line="240" w:lineRule="auto"/>
              <w:rPr>
                <w:sz w:val="20"/>
                <w:szCs w:val="20"/>
              </w:rPr>
            </w:pPr>
          </w:p>
        </w:tc>
        <w:tc>
          <w:tcPr>
            <w:tcW w:w="240" w:type="dxa"/>
            <w:vAlign w:val="bottom"/>
          </w:tcPr>
          <w:p w:rsidR="0054139C" w:rsidRDefault="0054139C" w:rsidP="00543A83">
            <w:pPr>
              <w:spacing w:after="0" w:line="240" w:lineRule="auto"/>
              <w:rPr>
                <w:sz w:val="20"/>
                <w:szCs w:val="20"/>
              </w:rPr>
            </w:pPr>
          </w:p>
        </w:tc>
        <w:tc>
          <w:tcPr>
            <w:tcW w:w="240" w:type="dxa"/>
            <w:vAlign w:val="bottom"/>
          </w:tcPr>
          <w:p w:rsidR="0054139C" w:rsidRDefault="0054139C" w:rsidP="00543A83">
            <w:pPr>
              <w:spacing w:after="0" w:line="240" w:lineRule="auto"/>
              <w:rPr>
                <w:sz w:val="20"/>
                <w:szCs w:val="20"/>
              </w:rPr>
            </w:pPr>
          </w:p>
        </w:tc>
        <w:tc>
          <w:tcPr>
            <w:tcW w:w="120" w:type="dxa"/>
            <w:vAlign w:val="bottom"/>
          </w:tcPr>
          <w:p w:rsidR="0054139C" w:rsidRDefault="0054139C" w:rsidP="00543A83">
            <w:pPr>
              <w:spacing w:after="0" w:line="240" w:lineRule="auto"/>
              <w:rPr>
                <w:sz w:val="20"/>
                <w:szCs w:val="20"/>
              </w:rPr>
            </w:pPr>
          </w:p>
        </w:tc>
        <w:tc>
          <w:tcPr>
            <w:tcW w:w="1560" w:type="dxa"/>
            <w:vAlign w:val="bottom"/>
          </w:tcPr>
          <w:p w:rsidR="0054139C" w:rsidRDefault="0054139C" w:rsidP="00543A83">
            <w:pPr>
              <w:spacing w:after="0" w:line="240" w:lineRule="auto"/>
              <w:rPr>
                <w:sz w:val="20"/>
                <w:szCs w:val="20"/>
              </w:rPr>
            </w:pPr>
          </w:p>
        </w:tc>
        <w:tc>
          <w:tcPr>
            <w:tcW w:w="240" w:type="dxa"/>
            <w:vAlign w:val="bottom"/>
          </w:tcPr>
          <w:p w:rsidR="0054139C" w:rsidRDefault="0054139C" w:rsidP="00543A83">
            <w:pPr>
              <w:spacing w:after="0" w:line="240" w:lineRule="auto"/>
              <w:rPr>
                <w:sz w:val="20"/>
                <w:szCs w:val="20"/>
              </w:rPr>
            </w:pPr>
          </w:p>
        </w:tc>
        <w:tc>
          <w:tcPr>
            <w:tcW w:w="340" w:type="dxa"/>
            <w:vAlign w:val="bottom"/>
          </w:tcPr>
          <w:p w:rsidR="0054139C" w:rsidRDefault="0054139C" w:rsidP="00543A83">
            <w:pPr>
              <w:spacing w:after="0" w:line="240" w:lineRule="auto"/>
              <w:rPr>
                <w:sz w:val="20"/>
                <w:szCs w:val="20"/>
              </w:rPr>
            </w:pPr>
          </w:p>
        </w:tc>
        <w:tc>
          <w:tcPr>
            <w:tcW w:w="1340" w:type="dxa"/>
            <w:vAlign w:val="bottom"/>
          </w:tcPr>
          <w:p w:rsidR="0054139C" w:rsidRDefault="0054139C" w:rsidP="00543A83">
            <w:pPr>
              <w:spacing w:after="0" w:line="240" w:lineRule="auto"/>
              <w:rPr>
                <w:sz w:val="20"/>
                <w:szCs w:val="20"/>
              </w:rPr>
            </w:pPr>
          </w:p>
        </w:tc>
        <w:tc>
          <w:tcPr>
            <w:tcW w:w="840" w:type="dxa"/>
            <w:tcBorders>
              <w:right w:val="single" w:sz="8" w:space="0" w:color="auto"/>
            </w:tcBorders>
            <w:vAlign w:val="bottom"/>
          </w:tcPr>
          <w:p w:rsidR="0054139C" w:rsidRDefault="0054139C" w:rsidP="00543A83">
            <w:pPr>
              <w:spacing w:after="0" w:line="240" w:lineRule="auto"/>
              <w:rPr>
                <w:sz w:val="20"/>
                <w:szCs w:val="20"/>
              </w:rPr>
            </w:pPr>
          </w:p>
        </w:tc>
        <w:tc>
          <w:tcPr>
            <w:tcW w:w="3000" w:type="dxa"/>
            <w:tcBorders>
              <w:bottom w:val="single" w:sz="8" w:space="0" w:color="auto"/>
              <w:right w:val="single" w:sz="8" w:space="0" w:color="auto"/>
            </w:tcBorders>
            <w:vAlign w:val="bottom"/>
          </w:tcPr>
          <w:p w:rsidR="0054139C" w:rsidRDefault="0054139C" w:rsidP="00543A83">
            <w:pPr>
              <w:spacing w:after="0" w:line="240" w:lineRule="auto"/>
              <w:rPr>
                <w:sz w:val="20"/>
                <w:szCs w:val="20"/>
              </w:rPr>
            </w:pPr>
          </w:p>
        </w:tc>
        <w:tc>
          <w:tcPr>
            <w:tcW w:w="0" w:type="dxa"/>
            <w:vAlign w:val="bottom"/>
          </w:tcPr>
          <w:p w:rsidR="0054139C" w:rsidRDefault="0054139C" w:rsidP="00543A83">
            <w:pPr>
              <w:spacing w:after="0" w:line="240" w:lineRule="auto"/>
              <w:rPr>
                <w:sz w:val="1"/>
                <w:szCs w:val="1"/>
              </w:rPr>
            </w:pPr>
          </w:p>
        </w:tc>
      </w:tr>
    </w:tbl>
    <w:p w:rsidR="0054139C" w:rsidRDefault="0054139C" w:rsidP="0054139C">
      <w:pPr>
        <w:tabs>
          <w:tab w:val="left" w:pos="9355"/>
        </w:tabs>
        <w:spacing w:after="0" w:line="240" w:lineRule="auto"/>
        <w:ind w:right="-1"/>
        <w:jc w:val="both"/>
        <w:rPr>
          <w:rFonts w:ascii="Times New Roman" w:eastAsia="Times New Roman" w:hAnsi="Times New Roman" w:cs="Times New Roman"/>
          <w:sz w:val="28"/>
          <w:szCs w:val="28"/>
        </w:rPr>
      </w:pPr>
    </w:p>
    <w:p w:rsidR="0054139C" w:rsidRDefault="0054139C" w:rsidP="0054139C">
      <w:pPr>
        <w:tabs>
          <w:tab w:val="left" w:pos="9355"/>
        </w:tabs>
        <w:spacing w:after="0" w:line="240" w:lineRule="auto"/>
        <w:ind w:right="-1"/>
        <w:jc w:val="both"/>
        <w:rPr>
          <w:rFonts w:ascii="Times New Roman" w:eastAsia="Times New Roman" w:hAnsi="Times New Roman" w:cs="Times New Roman"/>
          <w:sz w:val="28"/>
          <w:szCs w:val="28"/>
        </w:rPr>
      </w:pPr>
    </w:p>
    <w:p w:rsidR="0054139C" w:rsidRPr="00B425CF" w:rsidRDefault="0054139C" w:rsidP="0054139C">
      <w:pPr>
        <w:tabs>
          <w:tab w:val="left" w:pos="4125"/>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B425CF">
        <w:rPr>
          <w:rFonts w:ascii="Times New Roman" w:eastAsia="Times New Roman" w:hAnsi="Times New Roman" w:cs="Times New Roman"/>
          <w:sz w:val="24"/>
          <w:szCs w:val="24"/>
        </w:rPr>
        <w:t>Сопутствующие факторы</w:t>
      </w:r>
    </w:p>
    <w:p w:rsidR="0054139C" w:rsidRPr="00B425CF" w:rsidRDefault="0054139C" w:rsidP="0054139C">
      <w:pPr>
        <w:spacing w:after="0" w:line="240" w:lineRule="auto"/>
        <w:ind w:firstLine="567"/>
        <w:jc w:val="both"/>
        <w:rPr>
          <w:rFonts w:ascii="Times New Roman" w:hAnsi="Times New Roman" w:cs="Times New Roman"/>
          <w:sz w:val="28"/>
          <w:szCs w:val="28"/>
        </w:rPr>
      </w:pPr>
      <w:r w:rsidRPr="00B425CF">
        <w:rPr>
          <w:rFonts w:ascii="Times New Roman" w:eastAsia="Times New Roman" w:hAnsi="Times New Roman" w:cs="Times New Roman"/>
          <w:sz w:val="28"/>
          <w:szCs w:val="28"/>
        </w:rPr>
        <w:t xml:space="preserve">Рис </w:t>
      </w:r>
      <w:r>
        <w:rPr>
          <w:rFonts w:ascii="Times New Roman" w:eastAsia="Times New Roman" w:hAnsi="Times New Roman" w:cs="Times New Roman"/>
          <w:sz w:val="28"/>
          <w:szCs w:val="28"/>
        </w:rPr>
        <w:t>1</w:t>
      </w:r>
      <w:r w:rsidRPr="00B425CF">
        <w:rPr>
          <w:rFonts w:ascii="Times New Roman" w:eastAsia="Times New Roman" w:hAnsi="Times New Roman" w:cs="Times New Roman"/>
          <w:i/>
          <w:iCs/>
          <w:sz w:val="28"/>
          <w:szCs w:val="28"/>
        </w:rPr>
        <w:t>.</w:t>
      </w:r>
      <w:r w:rsidRPr="00B425CF">
        <w:rPr>
          <w:rFonts w:ascii="Times New Roman" w:eastAsia="Times New Roman" w:hAnsi="Times New Roman" w:cs="Times New Roman"/>
          <w:sz w:val="28"/>
          <w:szCs w:val="28"/>
        </w:rPr>
        <w:t xml:space="preserve"> Схема зарождения и развития дорожно-транспортного происшествия</w:t>
      </w:r>
      <w:bookmarkStart w:id="0" w:name="_GoBack"/>
      <w:bookmarkEnd w:id="0"/>
    </w:p>
    <w:p w:rsidR="0054139C" w:rsidRPr="00DE56C6" w:rsidRDefault="0054139C" w:rsidP="0054139C">
      <w:pPr>
        <w:spacing w:after="0" w:line="240" w:lineRule="auto"/>
        <w:ind w:right="80" w:firstLine="567"/>
        <w:jc w:val="both"/>
        <w:rPr>
          <w:rFonts w:ascii="Times New Roman" w:hAnsi="Times New Roman" w:cs="Times New Roman"/>
          <w:sz w:val="28"/>
          <w:szCs w:val="28"/>
        </w:rPr>
      </w:pPr>
      <w:r w:rsidRPr="00B425CF">
        <w:rPr>
          <w:rFonts w:ascii="Times New Roman" w:eastAsia="Times New Roman" w:hAnsi="Times New Roman" w:cs="Times New Roman"/>
          <w:sz w:val="28"/>
          <w:szCs w:val="28"/>
        </w:rPr>
        <w:lastRenderedPageBreak/>
        <w:t xml:space="preserve">Рассмотрим в качестве примера механизм возникновения одного дорожно-транспортного происшествия. Во время </w:t>
      </w:r>
      <w:proofErr w:type="gramStart"/>
      <w:r w:rsidRPr="00B425CF">
        <w:rPr>
          <w:rFonts w:ascii="Times New Roman" w:eastAsia="Times New Roman" w:hAnsi="Times New Roman" w:cs="Times New Roman"/>
          <w:sz w:val="28"/>
          <w:szCs w:val="28"/>
        </w:rPr>
        <w:t>м</w:t>
      </w:r>
      <w:proofErr w:type="gramEnd"/>
      <w:r w:rsidRPr="00B425CF">
        <w:rPr>
          <w:rFonts w:ascii="Times New Roman" w:eastAsia="Times New Roman" w:hAnsi="Times New Roman" w:cs="Times New Roman"/>
          <w:sz w:val="28"/>
          <w:szCs w:val="28"/>
        </w:rPr>
        <w:t xml:space="preserve"> транспортным средством. </w:t>
      </w:r>
      <w:proofErr w:type="gramStart"/>
      <w:r w:rsidRPr="00B425CF">
        <w:rPr>
          <w:rFonts w:ascii="Times New Roman" w:eastAsia="Times New Roman" w:hAnsi="Times New Roman" w:cs="Times New Roman"/>
          <w:sz w:val="28"/>
          <w:szCs w:val="28"/>
        </w:rPr>
        <w:t>Безопасная ситуация перешла в опасную</w:t>
      </w:r>
      <w:r>
        <w:rPr>
          <w:rFonts w:ascii="Times New Roman" w:hAnsi="Times New Roman" w:cs="Times New Roman"/>
          <w:sz w:val="28"/>
          <w:szCs w:val="28"/>
        </w:rPr>
        <w:t xml:space="preserve"> в</w:t>
      </w:r>
      <w:r>
        <w:rPr>
          <w:rFonts w:ascii="Times New Roman" w:eastAsia="Times New Roman" w:hAnsi="Times New Roman" w:cs="Times New Roman"/>
          <w:sz w:val="28"/>
          <w:szCs w:val="28"/>
        </w:rPr>
        <w:t xml:space="preserve"> </w:t>
      </w:r>
      <w:r w:rsidRPr="00B425CF">
        <w:rPr>
          <w:rFonts w:ascii="Times New Roman" w:eastAsia="Times New Roman" w:hAnsi="Times New Roman" w:cs="Times New Roman"/>
          <w:sz w:val="28"/>
          <w:szCs w:val="28"/>
        </w:rPr>
        <w:t>тот момент, когда водитель, неправильно оценив расстояние до встречного трансп</w:t>
      </w:r>
      <w:r>
        <w:rPr>
          <w:rFonts w:ascii="Times New Roman" w:eastAsia="Times New Roman" w:hAnsi="Times New Roman" w:cs="Times New Roman"/>
          <w:sz w:val="28"/>
          <w:szCs w:val="28"/>
        </w:rPr>
        <w:t>ортного средства, приступил к обгону</w:t>
      </w:r>
      <w:r w:rsidRPr="00B425CF">
        <w:rPr>
          <w:rFonts w:ascii="Times New Roman" w:eastAsia="Times New Roman" w:hAnsi="Times New Roman" w:cs="Times New Roman"/>
          <w:sz w:val="28"/>
          <w:szCs w:val="28"/>
        </w:rPr>
        <w:t xml:space="preserve"> с выездом на полосу встречного движения водитель совершил столкновение со встречны</w:t>
      </w:r>
      <w:r>
        <w:rPr>
          <w:rFonts w:ascii="Times New Roman" w:eastAsia="Times New Roman" w:hAnsi="Times New Roman" w:cs="Times New Roman"/>
          <w:sz w:val="28"/>
          <w:szCs w:val="28"/>
        </w:rPr>
        <w:t>м</w:t>
      </w:r>
      <w:r w:rsidRPr="00B425CF">
        <w:rPr>
          <w:rFonts w:ascii="Times New Roman" w:eastAsia="Times New Roman" w:hAnsi="Times New Roman" w:cs="Times New Roman"/>
          <w:sz w:val="28"/>
          <w:szCs w:val="28"/>
        </w:rPr>
        <w:t xml:space="preserve"> (неправильные действия), вместо того чтобы отказаться от обгона (правильные действия) и сохранить безопасную ситуацию.</w:t>
      </w:r>
      <w:proofErr w:type="gramEnd"/>
      <w:r w:rsidRPr="00B425CF">
        <w:rPr>
          <w:rFonts w:ascii="Times New Roman" w:eastAsia="Times New Roman" w:hAnsi="Times New Roman" w:cs="Times New Roman"/>
          <w:sz w:val="28"/>
          <w:szCs w:val="28"/>
        </w:rPr>
        <w:t xml:space="preserve"> Сопутствующим фактором в данном случае было движение встречного транспортного средства с превышением скорости. Водитель не ожидал, что оно быстро приблизится, и принял неправильное решение приступить к обгону. Так возникла опасная ситуация.</w:t>
      </w:r>
    </w:p>
    <w:p w:rsidR="0054139C" w:rsidRPr="00B425CF" w:rsidRDefault="0054139C" w:rsidP="0054139C">
      <w:pPr>
        <w:numPr>
          <w:ilvl w:val="1"/>
          <w:numId w:val="4"/>
        </w:numPr>
        <w:tabs>
          <w:tab w:val="left" w:pos="692"/>
        </w:tabs>
        <w:spacing w:after="0" w:line="240" w:lineRule="auto"/>
        <w:ind w:firstLine="567"/>
        <w:jc w:val="both"/>
        <w:rPr>
          <w:rFonts w:ascii="Times New Roman" w:eastAsia="Times New Roman" w:hAnsi="Times New Roman" w:cs="Times New Roman"/>
          <w:sz w:val="28"/>
          <w:szCs w:val="28"/>
        </w:rPr>
      </w:pPr>
      <w:r w:rsidRPr="00B425CF">
        <w:rPr>
          <w:rFonts w:ascii="Times New Roman" w:eastAsia="Times New Roman" w:hAnsi="Times New Roman" w:cs="Times New Roman"/>
          <w:sz w:val="28"/>
          <w:szCs w:val="28"/>
        </w:rPr>
        <w:t>какой-то момент времени водитель осознал возможность столкновения со встречным транспортным средством, но вместо того, чтобы снизить скорость и занять свою полосу движения (правильные действия), тем самым вновь создав безопасную ситуацию, водитель увеличил скорость (неправильные действия), чтобы успеть завершить обгон. А следовавший за ним водитель приблизился к обгоняемому автомобилю и ограничил возможность безопасного возвращения на свою полосу движения (сопутствующий фактор). Так возникла аварийная ситуация.</w:t>
      </w:r>
    </w:p>
    <w:p w:rsidR="0054139C" w:rsidRPr="00DE56C6" w:rsidRDefault="0054139C" w:rsidP="0054139C">
      <w:pPr>
        <w:tabs>
          <w:tab w:val="left" w:pos="9355"/>
        </w:tabs>
        <w:spacing w:after="0" w:line="240" w:lineRule="auto"/>
        <w:ind w:right="-1" w:firstLine="567"/>
        <w:jc w:val="both"/>
        <w:rPr>
          <w:rFonts w:ascii="Times New Roman" w:eastAsia="Times New Roman" w:hAnsi="Times New Roman" w:cs="Times New Roman"/>
          <w:sz w:val="28"/>
          <w:szCs w:val="28"/>
        </w:rPr>
      </w:pPr>
      <w:r w:rsidRPr="00B425CF">
        <w:rPr>
          <w:rFonts w:ascii="Times New Roman" w:eastAsia="Times New Roman" w:hAnsi="Times New Roman" w:cs="Times New Roman"/>
          <w:sz w:val="28"/>
          <w:szCs w:val="28"/>
        </w:rPr>
        <w:t>Из создавшейся аварийной ситуации существует несколько выходов с относительно легкими</w:t>
      </w:r>
      <w:r>
        <w:rPr>
          <w:rFonts w:ascii="Times New Roman" w:eastAsia="Times New Roman" w:hAnsi="Times New Roman" w:cs="Times New Roman"/>
          <w:sz w:val="28"/>
          <w:szCs w:val="28"/>
        </w:rPr>
        <w:t xml:space="preserve"> </w:t>
      </w:r>
      <w:r w:rsidRPr="00B425CF">
        <w:rPr>
          <w:rFonts w:ascii="Times New Roman" w:eastAsia="Times New Roman" w:hAnsi="Times New Roman" w:cs="Times New Roman"/>
          <w:sz w:val="28"/>
          <w:szCs w:val="28"/>
        </w:rPr>
        <w:t xml:space="preserve">последствиями. </w:t>
      </w:r>
      <w:proofErr w:type="gramStart"/>
      <w:r w:rsidRPr="00B425CF">
        <w:rPr>
          <w:rFonts w:ascii="Times New Roman" w:eastAsia="Times New Roman" w:hAnsi="Times New Roman" w:cs="Times New Roman"/>
          <w:sz w:val="28"/>
          <w:szCs w:val="28"/>
        </w:rPr>
        <w:t>Например, водитель мог дать сигнал фарами встречному водителю и приступить к экстренному торможению, чтобы снизить до минимума скорость к моменту столкновения, или предпринять попытку оттеснить следовавшего за ним водителя и хотя бы частично занять свою полосу движения, или выйти влево за пределы дороги и избежать столкновения, получив при этом явно меньший ущерб.</w:t>
      </w:r>
      <w:proofErr w:type="gramEnd"/>
      <w:r w:rsidRPr="00B425CF">
        <w:rPr>
          <w:rFonts w:ascii="Times New Roman" w:eastAsia="Times New Roman" w:hAnsi="Times New Roman" w:cs="Times New Roman"/>
          <w:sz w:val="28"/>
          <w:szCs w:val="28"/>
        </w:rPr>
        <w:t xml:space="preserve"> Возможны и другие рациональные решения (правильные действия). Однако водитель, не успевая завершить обгон, принял неверное решение: прижаться как можно ближе к обгоняемому транспортному средству и таким образом разъехаться со встречным (неправильные действия). Но принятых мер оказалось недостаточно. Встречный водитель не снижал скорости, так как полагал, что обгоняющий либо закончит обгон, либо вернется на свою полосу. Произошло встречное столкновение двух транспортных средств на высокой скорости с тяжелыми последствиями. Сопутствующим фактором в данном случае было и то, что обгоняемое транспортное средство двигалось не по краю проезжей части, а несколько сместившись к середине, так как его водитель не видел обгоняющего.</w:t>
      </w:r>
    </w:p>
    <w:p w:rsidR="0054139C" w:rsidRPr="00B425CF" w:rsidRDefault="0054139C" w:rsidP="0054139C">
      <w:pPr>
        <w:tabs>
          <w:tab w:val="left" w:pos="9355"/>
        </w:tabs>
        <w:spacing w:after="0" w:line="240" w:lineRule="auto"/>
        <w:ind w:firstLine="567"/>
        <w:jc w:val="both"/>
        <w:rPr>
          <w:rFonts w:ascii="Times New Roman" w:hAnsi="Times New Roman" w:cs="Times New Roman"/>
          <w:sz w:val="28"/>
          <w:szCs w:val="28"/>
        </w:rPr>
      </w:pPr>
      <w:r w:rsidRPr="00B425CF">
        <w:rPr>
          <w:rFonts w:ascii="Times New Roman" w:eastAsia="Times New Roman" w:hAnsi="Times New Roman" w:cs="Times New Roman"/>
          <w:sz w:val="28"/>
          <w:szCs w:val="28"/>
        </w:rPr>
        <w:t xml:space="preserve">Следует заметить, что действия водителя, которые в данном происшествии были неправильными, в другом случае могли оказаться правильными. Например, могло оказаться так, что водитель, увеличив при обгоне скорость движения, успел его завершить и опасная ситуация перешла </w:t>
      </w:r>
      <w:proofErr w:type="gramStart"/>
      <w:r w:rsidRPr="00B425CF">
        <w:rPr>
          <w:rFonts w:ascii="Times New Roman" w:eastAsia="Times New Roman" w:hAnsi="Times New Roman" w:cs="Times New Roman"/>
          <w:sz w:val="28"/>
          <w:szCs w:val="28"/>
        </w:rPr>
        <w:t>в</w:t>
      </w:r>
      <w:proofErr w:type="gramEnd"/>
      <w:r w:rsidRPr="00B425CF">
        <w:rPr>
          <w:rFonts w:ascii="Times New Roman" w:eastAsia="Times New Roman" w:hAnsi="Times New Roman" w:cs="Times New Roman"/>
          <w:sz w:val="28"/>
          <w:szCs w:val="28"/>
        </w:rPr>
        <w:t xml:space="preserve"> безопасную. Могло также оказаться, что при попытке снизить скорость и занять свою полосу движения водитель не справился с управлением (сопутствующий фактор — скользкая дорога), автомобиль занесло и произошло столкновение сразу нескольких транспортных средств. </w:t>
      </w:r>
      <w:r w:rsidRPr="00B425CF">
        <w:rPr>
          <w:rFonts w:ascii="Times New Roman" w:eastAsia="Times New Roman" w:hAnsi="Times New Roman" w:cs="Times New Roman"/>
          <w:sz w:val="28"/>
          <w:szCs w:val="28"/>
        </w:rPr>
        <w:lastRenderedPageBreak/>
        <w:t xml:space="preserve">Следовательно, нельзя считать, что увеличение скорости или, наоборот, торможение, или какие-то другие действия во всех случаях являются правильными или неправильными. </w:t>
      </w:r>
      <w:proofErr w:type="gramStart"/>
      <w:r w:rsidRPr="00B425CF">
        <w:rPr>
          <w:rFonts w:ascii="Times New Roman" w:eastAsia="Times New Roman" w:hAnsi="Times New Roman" w:cs="Times New Roman"/>
          <w:sz w:val="28"/>
          <w:szCs w:val="28"/>
        </w:rPr>
        <w:t>Каждая дорожно-транспортная ситуация индивидуальна, и если она перешла в опасную или аварийную, то выход из нее в каждом случае также индивидуален.</w:t>
      </w:r>
      <w:proofErr w:type="gramEnd"/>
    </w:p>
    <w:p w:rsidR="0054139C" w:rsidRPr="00B425CF" w:rsidRDefault="0054139C" w:rsidP="0054139C">
      <w:pPr>
        <w:tabs>
          <w:tab w:val="left" w:pos="9355"/>
        </w:tabs>
        <w:spacing w:after="0" w:line="240" w:lineRule="auto"/>
        <w:ind w:right="20" w:firstLine="567"/>
        <w:jc w:val="both"/>
        <w:rPr>
          <w:rFonts w:ascii="Times New Roman" w:hAnsi="Times New Roman" w:cs="Times New Roman"/>
          <w:sz w:val="28"/>
          <w:szCs w:val="28"/>
        </w:rPr>
      </w:pPr>
      <w:r w:rsidRPr="00B425CF">
        <w:rPr>
          <w:rFonts w:ascii="Times New Roman" w:eastAsia="Times New Roman" w:hAnsi="Times New Roman" w:cs="Times New Roman"/>
          <w:sz w:val="28"/>
          <w:szCs w:val="28"/>
        </w:rPr>
        <w:t xml:space="preserve">Подобно факторам, сопутствующим дорожно-транспортному происшествию, могут существовать факторы, сопутствующие безопасной дорожно-транспортной ситуации. Так, в приведенном примере, когда водитель принял решение приступить к </w:t>
      </w:r>
      <w:proofErr w:type="spellStart"/>
      <w:r w:rsidRPr="00B425CF">
        <w:rPr>
          <w:rFonts w:ascii="Times New Roman" w:eastAsia="Times New Roman" w:hAnsi="Times New Roman" w:cs="Times New Roman"/>
          <w:sz w:val="28"/>
          <w:szCs w:val="28"/>
        </w:rPr>
        <w:t>обгон</w:t>
      </w:r>
      <w:proofErr w:type="gramStart"/>
      <w:r w:rsidRPr="00B425CF">
        <w:rPr>
          <w:rFonts w:ascii="Times New Roman" w:eastAsia="Times New Roman" w:hAnsi="Times New Roman" w:cs="Times New Roman"/>
          <w:sz w:val="28"/>
          <w:szCs w:val="28"/>
        </w:rPr>
        <w:t>y</w:t>
      </w:r>
      <w:proofErr w:type="spellEnd"/>
      <w:proofErr w:type="gramEnd"/>
      <w:r w:rsidRPr="00B425CF">
        <w:rPr>
          <w:rFonts w:ascii="Times New Roman" w:eastAsia="Times New Roman" w:hAnsi="Times New Roman" w:cs="Times New Roman"/>
          <w:sz w:val="28"/>
          <w:szCs w:val="28"/>
        </w:rPr>
        <w:t>, сопутствующим фактором мог быть совет сидящего рядом пассажира отказаться от обгона. Когда при появлении угрозы столкновения водитель принял решение сойти с дороги влево, сопутствующим фактором могло быть отсутствие ограждений и препятствий на полосе отвода. В этом случае происшествие могло закончиться деформацией некоторых деталей подвески.</w:t>
      </w:r>
    </w:p>
    <w:p w:rsidR="0054139C" w:rsidRPr="00B425CF" w:rsidRDefault="0054139C" w:rsidP="0054139C">
      <w:pPr>
        <w:tabs>
          <w:tab w:val="left" w:pos="9355"/>
        </w:tabs>
        <w:spacing w:after="0" w:line="240" w:lineRule="auto"/>
        <w:ind w:right="40" w:firstLine="567"/>
        <w:jc w:val="both"/>
        <w:rPr>
          <w:rFonts w:ascii="Times New Roman" w:hAnsi="Times New Roman" w:cs="Times New Roman"/>
          <w:sz w:val="28"/>
          <w:szCs w:val="28"/>
        </w:rPr>
      </w:pPr>
      <w:r w:rsidRPr="00B425CF">
        <w:rPr>
          <w:rFonts w:ascii="Times New Roman" w:eastAsia="Times New Roman" w:hAnsi="Times New Roman" w:cs="Times New Roman"/>
          <w:sz w:val="28"/>
          <w:szCs w:val="28"/>
        </w:rPr>
        <w:t>Только ясное представление механизма дорожно-транспортного происшествия, выявление его причин и всех сопутствующих факторов позволят сделать правильное заключение о виновности участников происшествия, наметить рациональные пути предупреждения происшествий, воздействуя в первую очередь на их причины и во вторую — на сопутствующие факторы.</w:t>
      </w:r>
    </w:p>
    <w:p w:rsidR="0054139C" w:rsidRPr="00B425CF" w:rsidRDefault="0054139C" w:rsidP="0054139C">
      <w:pPr>
        <w:tabs>
          <w:tab w:val="left" w:pos="9355"/>
        </w:tabs>
        <w:spacing w:after="0" w:line="240" w:lineRule="auto"/>
        <w:ind w:right="40" w:firstLine="567"/>
        <w:jc w:val="both"/>
        <w:rPr>
          <w:rFonts w:ascii="Times New Roman" w:hAnsi="Times New Roman" w:cs="Times New Roman"/>
          <w:sz w:val="28"/>
          <w:szCs w:val="28"/>
        </w:rPr>
      </w:pPr>
      <w:r w:rsidRPr="00B425CF">
        <w:rPr>
          <w:rFonts w:ascii="Times New Roman" w:eastAsia="Times New Roman" w:hAnsi="Times New Roman" w:cs="Times New Roman"/>
          <w:sz w:val="28"/>
          <w:szCs w:val="28"/>
        </w:rPr>
        <w:t>При анализе происшествия наиболее просто отнести его причину к человеку, который, как считают иногда, обязан мгновенно реагировать на изменение других элементов дорожно-транспортной ситуации. В отличие от систем автоматического регулирования человек не имеет запрограммированной системы ответов на вопросы, которые ставит изменяющаяся дорожно-транспортная ситуация. Рассматривая возможные варианты решения возникшей задачи в ограниченный промежуток времени, он может допускать ошибки, количество которых увеличивается при утомлении.</w:t>
      </w:r>
    </w:p>
    <w:p w:rsidR="0054139C" w:rsidRPr="00B425CF" w:rsidRDefault="0054139C" w:rsidP="0054139C">
      <w:pPr>
        <w:tabs>
          <w:tab w:val="left" w:pos="9355"/>
        </w:tabs>
        <w:spacing w:after="0" w:line="240" w:lineRule="auto"/>
        <w:ind w:right="-1"/>
        <w:jc w:val="both"/>
        <w:rPr>
          <w:rFonts w:ascii="Times New Roman" w:eastAsia="Times New Roman" w:hAnsi="Times New Roman" w:cs="Times New Roman"/>
          <w:sz w:val="28"/>
          <w:szCs w:val="28"/>
        </w:rPr>
      </w:pPr>
    </w:p>
    <w:p w:rsidR="0054139C" w:rsidRPr="004B424B" w:rsidRDefault="0054139C" w:rsidP="0054139C">
      <w:pPr>
        <w:tabs>
          <w:tab w:val="left" w:pos="9355"/>
        </w:tabs>
        <w:spacing w:after="0" w:line="240" w:lineRule="auto"/>
        <w:ind w:right="-1" w:firstLine="567"/>
        <w:jc w:val="both"/>
        <w:rPr>
          <w:rFonts w:ascii="Times New Roman" w:eastAsia="Times New Roman" w:hAnsi="Times New Roman" w:cs="Times New Roman"/>
          <w:b/>
          <w:sz w:val="28"/>
          <w:szCs w:val="28"/>
        </w:rPr>
      </w:pPr>
      <w:r w:rsidRPr="004B424B">
        <w:rPr>
          <w:rFonts w:ascii="Times New Roman" w:eastAsia="Times New Roman" w:hAnsi="Times New Roman" w:cs="Times New Roman"/>
          <w:b/>
          <w:sz w:val="28"/>
          <w:szCs w:val="28"/>
        </w:rPr>
        <w:t>Контрольные вопросы:</w:t>
      </w:r>
    </w:p>
    <w:p w:rsidR="0054139C" w:rsidRDefault="0054139C" w:rsidP="0054139C">
      <w:pPr>
        <w:tabs>
          <w:tab w:val="left" w:pos="9355"/>
        </w:tabs>
        <w:spacing w:after="0" w:line="240" w:lineRule="auto"/>
        <w:ind w:right="-1" w:firstLine="567"/>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1. Дайте определение понятию «</w:t>
      </w:r>
      <w:r w:rsidRPr="00B92AF6">
        <w:rPr>
          <w:rFonts w:ascii="Times New Roman" w:eastAsia="Times New Roman" w:hAnsi="Times New Roman" w:cs="Times New Roman"/>
          <w:iCs/>
          <w:sz w:val="28"/>
          <w:szCs w:val="28"/>
        </w:rPr>
        <w:t>Дорожно-транспортное происшествие</w:t>
      </w:r>
      <w:r>
        <w:rPr>
          <w:rFonts w:ascii="Times New Roman" w:eastAsia="Times New Roman" w:hAnsi="Times New Roman" w:cs="Times New Roman"/>
          <w:iCs/>
          <w:sz w:val="28"/>
          <w:szCs w:val="28"/>
        </w:rPr>
        <w:t>».</w:t>
      </w:r>
    </w:p>
    <w:p w:rsidR="0054139C" w:rsidRDefault="0054139C" w:rsidP="0054139C">
      <w:pPr>
        <w:tabs>
          <w:tab w:val="left" w:pos="9355"/>
        </w:tabs>
        <w:spacing w:after="0" w:line="240" w:lineRule="auto"/>
        <w:ind w:right="-1"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 Классификация ДТП по видам.</w:t>
      </w:r>
    </w:p>
    <w:p w:rsidR="0054139C" w:rsidRDefault="0054139C" w:rsidP="0054139C">
      <w:pPr>
        <w:tabs>
          <w:tab w:val="left" w:pos="9355"/>
        </w:tabs>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3. Классификация ДТП по тяжести.</w:t>
      </w:r>
    </w:p>
    <w:p w:rsidR="0054139C" w:rsidRDefault="0054139C" w:rsidP="0054139C">
      <w:pPr>
        <w:tabs>
          <w:tab w:val="left" w:pos="9355"/>
        </w:tabs>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Назовите происшествия, которые не относятся к ДТП.</w:t>
      </w:r>
    </w:p>
    <w:p w:rsidR="0054139C" w:rsidRDefault="0054139C" w:rsidP="0054139C">
      <w:pPr>
        <w:tabs>
          <w:tab w:val="left" w:pos="9355"/>
        </w:tabs>
        <w:spacing w:after="0" w:line="240" w:lineRule="auto"/>
        <w:ind w:right="-1" w:firstLine="567"/>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5. Дайте определение понятию «</w:t>
      </w:r>
      <w:r w:rsidRPr="00DE56C6">
        <w:rPr>
          <w:rFonts w:ascii="Times New Roman" w:eastAsia="Times New Roman" w:hAnsi="Times New Roman" w:cs="Times New Roman"/>
          <w:iCs/>
          <w:sz w:val="28"/>
          <w:szCs w:val="28"/>
        </w:rPr>
        <w:t>Безопасная дорожно-транспортная ситуация</w:t>
      </w:r>
      <w:r>
        <w:rPr>
          <w:rFonts w:ascii="Times New Roman" w:eastAsia="Times New Roman" w:hAnsi="Times New Roman" w:cs="Times New Roman"/>
          <w:iCs/>
          <w:sz w:val="28"/>
          <w:szCs w:val="28"/>
        </w:rPr>
        <w:t>».</w:t>
      </w:r>
    </w:p>
    <w:p w:rsidR="0054139C" w:rsidRDefault="0054139C" w:rsidP="0054139C">
      <w:pPr>
        <w:tabs>
          <w:tab w:val="left" w:pos="9355"/>
        </w:tabs>
        <w:spacing w:after="0" w:line="240" w:lineRule="auto"/>
        <w:ind w:right="-1"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6. </w:t>
      </w:r>
      <w:r>
        <w:rPr>
          <w:rFonts w:ascii="Times New Roman" w:eastAsia="Times New Roman" w:hAnsi="Times New Roman" w:cs="Times New Roman"/>
          <w:sz w:val="28"/>
          <w:szCs w:val="28"/>
        </w:rPr>
        <w:t>Дайте определение понятию «</w:t>
      </w:r>
      <w:r w:rsidRPr="00DE56C6">
        <w:rPr>
          <w:rFonts w:ascii="Times New Roman" w:eastAsia="Times New Roman" w:hAnsi="Times New Roman" w:cs="Times New Roman"/>
          <w:iCs/>
          <w:sz w:val="28"/>
          <w:szCs w:val="28"/>
        </w:rPr>
        <w:t>Опасная дорожно-транспортная ситуация</w:t>
      </w:r>
      <w:r>
        <w:rPr>
          <w:rFonts w:ascii="Times New Roman" w:eastAsia="Times New Roman" w:hAnsi="Times New Roman" w:cs="Times New Roman"/>
          <w:iCs/>
          <w:sz w:val="28"/>
          <w:szCs w:val="28"/>
        </w:rPr>
        <w:t>».</w:t>
      </w:r>
    </w:p>
    <w:p w:rsidR="0054139C" w:rsidRDefault="0054139C" w:rsidP="0054139C">
      <w:pPr>
        <w:tabs>
          <w:tab w:val="left" w:pos="9355"/>
        </w:tabs>
        <w:spacing w:after="0" w:line="240" w:lineRule="auto"/>
        <w:ind w:right="-1" w:firstLine="567"/>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7. Дайте определение понятию «</w:t>
      </w:r>
      <w:r w:rsidRPr="00DE56C6">
        <w:rPr>
          <w:rFonts w:ascii="Times New Roman" w:eastAsia="Times New Roman" w:hAnsi="Times New Roman" w:cs="Times New Roman"/>
          <w:iCs/>
          <w:sz w:val="28"/>
          <w:szCs w:val="28"/>
        </w:rPr>
        <w:t>Аварийная ситуация</w:t>
      </w:r>
      <w:r>
        <w:rPr>
          <w:rFonts w:ascii="Times New Roman" w:eastAsia="Times New Roman" w:hAnsi="Times New Roman" w:cs="Times New Roman"/>
          <w:iCs/>
          <w:sz w:val="28"/>
          <w:szCs w:val="28"/>
        </w:rPr>
        <w:t>».</w:t>
      </w:r>
    </w:p>
    <w:p w:rsidR="0054139C" w:rsidRPr="00DE56C6" w:rsidRDefault="0054139C" w:rsidP="0054139C">
      <w:pPr>
        <w:tabs>
          <w:tab w:val="left" w:pos="9355"/>
        </w:tabs>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8. Охарактеризуйте </w:t>
      </w:r>
      <w:r>
        <w:rPr>
          <w:rFonts w:ascii="Times New Roman" w:eastAsia="Times New Roman" w:hAnsi="Times New Roman" w:cs="Times New Roman"/>
          <w:sz w:val="28"/>
          <w:szCs w:val="28"/>
        </w:rPr>
        <w:t>схему</w:t>
      </w:r>
      <w:r w:rsidRPr="00B425CF">
        <w:rPr>
          <w:rFonts w:ascii="Times New Roman" w:eastAsia="Times New Roman" w:hAnsi="Times New Roman" w:cs="Times New Roman"/>
          <w:sz w:val="28"/>
          <w:szCs w:val="28"/>
        </w:rPr>
        <w:t xml:space="preserve"> зарождения и развития дорожно-транспортного происшествия</w:t>
      </w:r>
      <w:r>
        <w:rPr>
          <w:rFonts w:ascii="Times New Roman" w:eastAsia="Times New Roman" w:hAnsi="Times New Roman" w:cs="Times New Roman"/>
          <w:sz w:val="28"/>
          <w:szCs w:val="28"/>
        </w:rPr>
        <w:t>.</w:t>
      </w:r>
    </w:p>
    <w:p w:rsidR="00432E4E" w:rsidRDefault="00432E4E"/>
    <w:sectPr w:rsidR="00432E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7E"/>
    <w:multiLevelType w:val="hybridMultilevel"/>
    <w:tmpl w:val="848430FE"/>
    <w:lvl w:ilvl="0" w:tplc="0DEA2868">
      <w:start w:val="1"/>
      <w:numFmt w:val="bullet"/>
      <w:lvlText w:val="♦"/>
      <w:lvlJc w:val="left"/>
    </w:lvl>
    <w:lvl w:ilvl="1" w:tplc="A4B8C550">
      <w:numFmt w:val="decimal"/>
      <w:lvlText w:val=""/>
      <w:lvlJc w:val="left"/>
    </w:lvl>
    <w:lvl w:ilvl="2" w:tplc="2552328C">
      <w:numFmt w:val="decimal"/>
      <w:lvlText w:val=""/>
      <w:lvlJc w:val="left"/>
    </w:lvl>
    <w:lvl w:ilvl="3" w:tplc="70AE2814">
      <w:numFmt w:val="decimal"/>
      <w:lvlText w:val=""/>
      <w:lvlJc w:val="left"/>
    </w:lvl>
    <w:lvl w:ilvl="4" w:tplc="F0AC84DC">
      <w:numFmt w:val="decimal"/>
      <w:lvlText w:val=""/>
      <w:lvlJc w:val="left"/>
    </w:lvl>
    <w:lvl w:ilvl="5" w:tplc="798A1C3C">
      <w:numFmt w:val="decimal"/>
      <w:lvlText w:val=""/>
      <w:lvlJc w:val="left"/>
    </w:lvl>
    <w:lvl w:ilvl="6" w:tplc="738A176A">
      <w:numFmt w:val="decimal"/>
      <w:lvlText w:val=""/>
      <w:lvlJc w:val="left"/>
    </w:lvl>
    <w:lvl w:ilvl="7" w:tplc="9C0AAC3C">
      <w:numFmt w:val="decimal"/>
      <w:lvlText w:val=""/>
      <w:lvlJc w:val="left"/>
    </w:lvl>
    <w:lvl w:ilvl="8" w:tplc="08FAB30A">
      <w:numFmt w:val="decimal"/>
      <w:lvlText w:val=""/>
      <w:lvlJc w:val="left"/>
    </w:lvl>
  </w:abstractNum>
  <w:abstractNum w:abstractNumId="1">
    <w:nsid w:val="00002F14"/>
    <w:multiLevelType w:val="hybridMultilevel"/>
    <w:tmpl w:val="CF7EB77C"/>
    <w:lvl w:ilvl="0" w:tplc="A8BEF8F0">
      <w:start w:val="1"/>
      <w:numFmt w:val="bullet"/>
      <w:lvlText w:val="♦"/>
      <w:lvlJc w:val="left"/>
    </w:lvl>
    <w:lvl w:ilvl="1" w:tplc="DA9AECC4">
      <w:numFmt w:val="decimal"/>
      <w:lvlText w:val=""/>
      <w:lvlJc w:val="left"/>
    </w:lvl>
    <w:lvl w:ilvl="2" w:tplc="C2DCECEC">
      <w:numFmt w:val="decimal"/>
      <w:lvlText w:val=""/>
      <w:lvlJc w:val="left"/>
    </w:lvl>
    <w:lvl w:ilvl="3" w:tplc="D3E0E870">
      <w:numFmt w:val="decimal"/>
      <w:lvlText w:val=""/>
      <w:lvlJc w:val="left"/>
    </w:lvl>
    <w:lvl w:ilvl="4" w:tplc="8F8214A6">
      <w:numFmt w:val="decimal"/>
      <w:lvlText w:val=""/>
      <w:lvlJc w:val="left"/>
    </w:lvl>
    <w:lvl w:ilvl="5" w:tplc="65B43E64">
      <w:numFmt w:val="decimal"/>
      <w:lvlText w:val=""/>
      <w:lvlJc w:val="left"/>
    </w:lvl>
    <w:lvl w:ilvl="6" w:tplc="F894FCE6">
      <w:numFmt w:val="decimal"/>
      <w:lvlText w:val=""/>
      <w:lvlJc w:val="left"/>
    </w:lvl>
    <w:lvl w:ilvl="7" w:tplc="A7F0528A">
      <w:numFmt w:val="decimal"/>
      <w:lvlText w:val=""/>
      <w:lvlJc w:val="left"/>
    </w:lvl>
    <w:lvl w:ilvl="8" w:tplc="0B4EF084">
      <w:numFmt w:val="decimal"/>
      <w:lvlText w:val=""/>
      <w:lvlJc w:val="left"/>
    </w:lvl>
  </w:abstractNum>
  <w:abstractNum w:abstractNumId="2">
    <w:nsid w:val="0000422D"/>
    <w:multiLevelType w:val="hybridMultilevel"/>
    <w:tmpl w:val="13F03F92"/>
    <w:lvl w:ilvl="0" w:tplc="39C6C0A2">
      <w:start w:val="1"/>
      <w:numFmt w:val="bullet"/>
      <w:lvlText w:val="в"/>
      <w:lvlJc w:val="left"/>
    </w:lvl>
    <w:lvl w:ilvl="1" w:tplc="857443E8">
      <w:start w:val="1"/>
      <w:numFmt w:val="bullet"/>
      <w:lvlText w:val="В"/>
      <w:lvlJc w:val="left"/>
    </w:lvl>
    <w:lvl w:ilvl="2" w:tplc="7E645C22">
      <w:numFmt w:val="decimal"/>
      <w:lvlText w:val=""/>
      <w:lvlJc w:val="left"/>
    </w:lvl>
    <w:lvl w:ilvl="3" w:tplc="005640BE">
      <w:numFmt w:val="decimal"/>
      <w:lvlText w:val=""/>
      <w:lvlJc w:val="left"/>
    </w:lvl>
    <w:lvl w:ilvl="4" w:tplc="1186C600">
      <w:numFmt w:val="decimal"/>
      <w:lvlText w:val=""/>
      <w:lvlJc w:val="left"/>
    </w:lvl>
    <w:lvl w:ilvl="5" w:tplc="657810E6">
      <w:numFmt w:val="decimal"/>
      <w:lvlText w:val=""/>
      <w:lvlJc w:val="left"/>
    </w:lvl>
    <w:lvl w:ilvl="6" w:tplc="9DECFADC">
      <w:numFmt w:val="decimal"/>
      <w:lvlText w:val=""/>
      <w:lvlJc w:val="left"/>
    </w:lvl>
    <w:lvl w:ilvl="7" w:tplc="5740AF14">
      <w:numFmt w:val="decimal"/>
      <w:lvlText w:val=""/>
      <w:lvlJc w:val="left"/>
    </w:lvl>
    <w:lvl w:ilvl="8" w:tplc="17B85536">
      <w:numFmt w:val="decimal"/>
      <w:lvlText w:val=""/>
      <w:lvlJc w:val="left"/>
    </w:lvl>
  </w:abstractNum>
  <w:abstractNum w:abstractNumId="3">
    <w:nsid w:val="00006AD6"/>
    <w:multiLevelType w:val="hybridMultilevel"/>
    <w:tmpl w:val="8A9AAAEA"/>
    <w:lvl w:ilvl="0" w:tplc="770C6812">
      <w:start w:val="1"/>
      <w:numFmt w:val="bullet"/>
      <w:lvlText w:val="♦"/>
      <w:lvlJc w:val="left"/>
    </w:lvl>
    <w:lvl w:ilvl="1" w:tplc="DC9CE622">
      <w:numFmt w:val="decimal"/>
      <w:lvlText w:val=""/>
      <w:lvlJc w:val="left"/>
    </w:lvl>
    <w:lvl w:ilvl="2" w:tplc="4418D526">
      <w:numFmt w:val="decimal"/>
      <w:lvlText w:val=""/>
      <w:lvlJc w:val="left"/>
    </w:lvl>
    <w:lvl w:ilvl="3" w:tplc="A5843B12">
      <w:numFmt w:val="decimal"/>
      <w:lvlText w:val=""/>
      <w:lvlJc w:val="left"/>
    </w:lvl>
    <w:lvl w:ilvl="4" w:tplc="841496F8">
      <w:numFmt w:val="decimal"/>
      <w:lvlText w:val=""/>
      <w:lvlJc w:val="left"/>
    </w:lvl>
    <w:lvl w:ilvl="5" w:tplc="2F96DA1C">
      <w:numFmt w:val="decimal"/>
      <w:lvlText w:val=""/>
      <w:lvlJc w:val="left"/>
    </w:lvl>
    <w:lvl w:ilvl="6" w:tplc="254ADDFA">
      <w:numFmt w:val="decimal"/>
      <w:lvlText w:val=""/>
      <w:lvlJc w:val="left"/>
    </w:lvl>
    <w:lvl w:ilvl="7" w:tplc="61E4FC86">
      <w:numFmt w:val="decimal"/>
      <w:lvlText w:val=""/>
      <w:lvlJc w:val="left"/>
    </w:lvl>
    <w:lvl w:ilvl="8" w:tplc="651AF780">
      <w:numFmt w:val="decimal"/>
      <w:lvlText w:val=""/>
      <w:lvlJc w:val="left"/>
    </w:lvl>
  </w:abstractNum>
  <w:abstractNum w:abstractNumId="4">
    <w:nsid w:val="34487E22"/>
    <w:multiLevelType w:val="multilevel"/>
    <w:tmpl w:val="72348DE6"/>
    <w:lvl w:ilvl="0">
      <w:start w:val="1"/>
      <w:numFmt w:val="bullet"/>
      <w:lvlText w:val="-"/>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D2"/>
    <w:rsid w:val="003918D2"/>
    <w:rsid w:val="00432E4E"/>
    <w:rsid w:val="0054139C"/>
    <w:rsid w:val="00E675BA"/>
    <w:rsid w:val="00F4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3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
    <w:name w:val="tj"/>
    <w:basedOn w:val="a"/>
    <w:rsid w:val="00541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4139C"/>
    <w:rPr>
      <w:color w:val="0000FF" w:themeColor="hyperlink"/>
      <w:u w:val="single"/>
    </w:rPr>
  </w:style>
  <w:style w:type="character" w:customStyle="1" w:styleId="3">
    <w:name w:val="Основной текст (3)_"/>
    <w:basedOn w:val="a0"/>
    <w:link w:val="30"/>
    <w:rsid w:val="00F46CC7"/>
    <w:rPr>
      <w:rFonts w:eastAsia="Times New Roman" w:cs="Times New Roman"/>
      <w:b/>
      <w:bCs/>
      <w:shd w:val="clear" w:color="auto" w:fill="FFFFFF"/>
    </w:rPr>
  </w:style>
  <w:style w:type="character" w:customStyle="1" w:styleId="2">
    <w:name w:val="Основной текст (2) + Полужирный"/>
    <w:basedOn w:val="a0"/>
    <w:rsid w:val="00F46C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F46CC7"/>
    <w:pPr>
      <w:widowControl w:val="0"/>
      <w:shd w:val="clear" w:color="auto" w:fill="FFFFFF"/>
      <w:spacing w:before="420" w:after="0" w:line="317" w:lineRule="exact"/>
      <w:jc w:val="center"/>
    </w:pPr>
    <w:rPr>
      <w:rFonts w:eastAsia="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3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
    <w:name w:val="tj"/>
    <w:basedOn w:val="a"/>
    <w:rsid w:val="00541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4139C"/>
    <w:rPr>
      <w:color w:val="0000FF" w:themeColor="hyperlink"/>
      <w:u w:val="single"/>
    </w:rPr>
  </w:style>
  <w:style w:type="character" w:customStyle="1" w:styleId="3">
    <w:name w:val="Основной текст (3)_"/>
    <w:basedOn w:val="a0"/>
    <w:link w:val="30"/>
    <w:rsid w:val="00F46CC7"/>
    <w:rPr>
      <w:rFonts w:eastAsia="Times New Roman" w:cs="Times New Roman"/>
      <w:b/>
      <w:bCs/>
      <w:shd w:val="clear" w:color="auto" w:fill="FFFFFF"/>
    </w:rPr>
  </w:style>
  <w:style w:type="character" w:customStyle="1" w:styleId="2">
    <w:name w:val="Основной текст (2) + Полужирный"/>
    <w:basedOn w:val="a0"/>
    <w:rsid w:val="00F46C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F46CC7"/>
    <w:pPr>
      <w:widowControl w:val="0"/>
      <w:shd w:val="clear" w:color="auto" w:fill="FFFFFF"/>
      <w:spacing w:before="420" w:after="0" w:line="317" w:lineRule="exact"/>
      <w:jc w:val="center"/>
    </w:pPr>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avcova200167@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1692</Words>
  <Characters>9647</Characters>
  <Application>Microsoft Office Word</Application>
  <DocSecurity>0</DocSecurity>
  <Lines>80</Lines>
  <Paragraphs>22</Paragraphs>
  <ScaleCrop>false</ScaleCrop>
  <Company>SPecialiST RePack</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4</cp:revision>
  <dcterms:created xsi:type="dcterms:W3CDTF">2020-10-15T14:42:00Z</dcterms:created>
  <dcterms:modified xsi:type="dcterms:W3CDTF">2021-10-16T13:18:00Z</dcterms:modified>
</cp:coreProperties>
</file>